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3DCEB4" w14:textId="615F2C98" w:rsidR="002E27A7" w:rsidRDefault="009D3EAF">
      <w:pPr>
        <w:pStyle w:val="Heading1"/>
      </w:pPr>
      <w:r>
        <w:t>Drafting</w:t>
      </w:r>
      <w:r w:rsidR="00376B57">
        <w:t xml:space="preserve"> a</w:t>
      </w:r>
      <w:r>
        <w:t xml:space="preserve"> successful proposal</w:t>
      </w:r>
      <w:r w:rsidR="00376B57">
        <w:t xml:space="preserve"> </w:t>
      </w:r>
      <w:r w:rsidR="00A8178C">
        <w:t>for</w:t>
      </w:r>
      <w:r w:rsidR="00376B57">
        <w:t xml:space="preserve"> state-of-the-art experiments at </w:t>
      </w:r>
      <w:r w:rsidR="005C2603">
        <w:t>large</w:t>
      </w:r>
      <w:r w:rsidR="00175791">
        <w:t>-</w:t>
      </w:r>
      <w:r w:rsidR="002C312F">
        <w:t xml:space="preserve">scale </w:t>
      </w:r>
      <w:r w:rsidR="005C2603">
        <w:t>and medium</w:t>
      </w:r>
      <w:r w:rsidR="00175791">
        <w:t>-</w:t>
      </w:r>
      <w:r w:rsidR="005C2603">
        <w:t>range</w:t>
      </w:r>
      <w:r w:rsidR="00A8178C">
        <w:t xml:space="preserve"> research</w:t>
      </w:r>
      <w:r w:rsidR="005C2603">
        <w:t xml:space="preserve"> infrastructures</w:t>
      </w:r>
    </w:p>
    <w:p w14:paraId="163DCEB5" w14:textId="7FD4C61D" w:rsidR="002E27A7" w:rsidRPr="000F3883" w:rsidRDefault="00571ECF">
      <w:pPr>
        <w:pStyle w:val="Heading2"/>
        <w:rPr>
          <w:lang w:val="it-IT"/>
        </w:rPr>
      </w:pPr>
      <w:r w:rsidRPr="000F3883">
        <w:rPr>
          <w:lang w:val="it-IT"/>
        </w:rPr>
        <w:t>M</w:t>
      </w:r>
      <w:r w:rsidR="003B3121" w:rsidRPr="000F3883">
        <w:rPr>
          <w:lang w:val="it-IT"/>
        </w:rPr>
        <w:t xml:space="preserve">. </w:t>
      </w:r>
      <w:r w:rsidRPr="000F3883">
        <w:rPr>
          <w:lang w:val="it-IT"/>
        </w:rPr>
        <w:t>Gaboardi</w:t>
      </w:r>
      <w:r w:rsidR="003B3121" w:rsidRPr="000F3883">
        <w:rPr>
          <w:vertAlign w:val="superscript"/>
          <w:lang w:val="it-IT"/>
        </w:rPr>
        <w:t>1</w:t>
      </w:r>
      <w:r w:rsidR="00060CF0" w:rsidRPr="000F3883">
        <w:rPr>
          <w:vertAlign w:val="superscript"/>
          <w:lang w:val="it-IT"/>
        </w:rPr>
        <w:t>,2</w:t>
      </w:r>
      <w:r w:rsidR="00B10F86" w:rsidRPr="000F3883">
        <w:rPr>
          <w:vertAlign w:val="superscript"/>
          <w:lang w:val="it-IT"/>
        </w:rPr>
        <w:t>,3</w:t>
      </w:r>
    </w:p>
    <w:p w14:paraId="163DCEB6" w14:textId="33EB7994" w:rsidR="002E27A7" w:rsidRPr="004B2985" w:rsidRDefault="003B3121">
      <w:pPr>
        <w:pStyle w:val="Heading3"/>
        <w:rPr>
          <w:lang w:val="it-IT"/>
        </w:rPr>
      </w:pPr>
      <w:r w:rsidRPr="00060CF0">
        <w:rPr>
          <w:vertAlign w:val="superscript"/>
          <w:lang w:val="it-IT"/>
        </w:rPr>
        <w:t>1</w:t>
      </w:r>
      <w:r w:rsidR="007C0BB0" w:rsidRPr="00060CF0">
        <w:rPr>
          <w:lang w:val="it-IT"/>
        </w:rPr>
        <w:t xml:space="preserve">University of Rome Tor Vergata, Via Della Ricerca Scientifica 1, 00133, Rome, </w:t>
      </w:r>
      <w:proofErr w:type="spellStart"/>
      <w:r w:rsidR="007C0BB0" w:rsidRPr="00060CF0">
        <w:rPr>
          <w:lang w:val="it-IT"/>
        </w:rPr>
        <w:t>Italy</w:t>
      </w:r>
      <w:proofErr w:type="spellEnd"/>
      <w:r w:rsidR="00AE15F2" w:rsidRPr="00060CF0">
        <w:rPr>
          <w:lang w:val="it-IT"/>
        </w:rPr>
        <w:t>.</w:t>
      </w:r>
      <w:r w:rsidR="00060CF0" w:rsidRPr="00060CF0">
        <w:rPr>
          <w:lang w:val="it-IT"/>
        </w:rPr>
        <w:t xml:space="preserve"> </w:t>
      </w:r>
      <w:r w:rsidR="00060CF0" w:rsidRPr="00060CF0">
        <w:rPr>
          <w:vertAlign w:val="superscript"/>
          <w:lang w:val="it-IT"/>
        </w:rPr>
        <w:t>2</w:t>
      </w:r>
      <w:r w:rsidR="00060CF0" w:rsidRPr="00060CF0">
        <w:rPr>
          <w:lang w:val="it-IT"/>
        </w:rPr>
        <w:t xml:space="preserve">INFN Tor Vergata, Via Della Ricerca Scientifica 1, 00133, Rome, </w:t>
      </w:r>
      <w:proofErr w:type="spellStart"/>
      <w:r w:rsidR="00060CF0" w:rsidRPr="00060CF0">
        <w:rPr>
          <w:lang w:val="it-IT"/>
        </w:rPr>
        <w:t>Italy</w:t>
      </w:r>
      <w:proofErr w:type="spellEnd"/>
      <w:r w:rsidR="00060CF0">
        <w:rPr>
          <w:lang w:val="it-IT"/>
        </w:rPr>
        <w:t>.</w:t>
      </w:r>
      <w:r w:rsidR="007C0BB0" w:rsidRPr="00060CF0">
        <w:rPr>
          <w:lang w:val="it-IT"/>
        </w:rPr>
        <w:t xml:space="preserve"> </w:t>
      </w:r>
      <w:r w:rsidR="00060CF0">
        <w:rPr>
          <w:vertAlign w:val="superscript"/>
          <w:lang w:val="it-IT"/>
        </w:rPr>
        <w:t>3</w:t>
      </w:r>
      <w:r w:rsidR="007C0BB0" w:rsidRPr="00060CF0">
        <w:rPr>
          <w:lang w:val="it-IT"/>
        </w:rPr>
        <w:t>M</w:t>
      </w:r>
      <w:r w:rsidR="00210E64" w:rsidRPr="00060CF0">
        <w:rPr>
          <w:lang w:val="it-IT"/>
        </w:rPr>
        <w:t xml:space="preserve">aterials </w:t>
      </w:r>
      <w:proofErr w:type="spellStart"/>
      <w:r w:rsidR="00210E64" w:rsidRPr="00060CF0">
        <w:rPr>
          <w:lang w:val="it-IT"/>
        </w:rPr>
        <w:t>Physics</w:t>
      </w:r>
      <w:proofErr w:type="spellEnd"/>
      <w:r w:rsidR="00210E64" w:rsidRPr="00060CF0">
        <w:rPr>
          <w:lang w:val="it-IT"/>
        </w:rPr>
        <w:t xml:space="preserve"> Center, CSIC-UPV/EHU, </w:t>
      </w:r>
      <w:proofErr w:type="spellStart"/>
      <w:r w:rsidR="00210E64" w:rsidRPr="00060CF0">
        <w:rPr>
          <w:lang w:val="it-IT"/>
        </w:rPr>
        <w:t>Paseo</w:t>
      </w:r>
      <w:proofErr w:type="spellEnd"/>
      <w:r w:rsidR="00210E64" w:rsidRPr="00060CF0">
        <w:rPr>
          <w:lang w:val="it-IT"/>
        </w:rPr>
        <w:t xml:space="preserve"> Manuel de </w:t>
      </w:r>
      <w:proofErr w:type="spellStart"/>
      <w:r w:rsidR="00210E64" w:rsidRPr="00060CF0">
        <w:rPr>
          <w:lang w:val="it-IT"/>
        </w:rPr>
        <w:t>Lardizabal</w:t>
      </w:r>
      <w:proofErr w:type="spellEnd"/>
      <w:r w:rsidR="00210E64" w:rsidRPr="00060CF0">
        <w:rPr>
          <w:lang w:val="it-IT"/>
        </w:rPr>
        <w:t xml:space="preserve"> 5, 20018 Donostia - San Sebastian, </w:t>
      </w:r>
      <w:proofErr w:type="spellStart"/>
      <w:r w:rsidR="00210E64" w:rsidRPr="00060CF0">
        <w:rPr>
          <w:lang w:val="it-IT"/>
        </w:rPr>
        <w:t>Spain</w:t>
      </w:r>
      <w:proofErr w:type="spellEnd"/>
      <w:r w:rsidR="002D25D4" w:rsidRPr="00060CF0">
        <w:rPr>
          <w:lang w:val="it-IT"/>
        </w:rPr>
        <w:t>.</w:t>
      </w:r>
    </w:p>
    <w:p w14:paraId="163DCEB7" w14:textId="4ED5FC72" w:rsidR="002E27A7" w:rsidRPr="00733B4B" w:rsidRDefault="006805A3">
      <w:pPr>
        <w:pStyle w:val="Heading3"/>
        <w:rPr>
          <w:sz w:val="18"/>
          <w:szCs w:val="18"/>
        </w:rPr>
      </w:pPr>
      <w:r w:rsidRPr="00733B4B">
        <w:t>*</w:t>
      </w:r>
      <w:r w:rsidR="001273DF" w:rsidRPr="00733B4B">
        <w:t>mattia.gaboardi</w:t>
      </w:r>
      <w:r w:rsidR="003B3121" w:rsidRPr="00733B4B">
        <w:t>@</w:t>
      </w:r>
      <w:r w:rsidRPr="00733B4B">
        <w:t>uniroma2</w:t>
      </w:r>
      <w:r w:rsidR="003B3121" w:rsidRPr="00733B4B">
        <w:t>.</w:t>
      </w:r>
      <w:r w:rsidRPr="00733B4B">
        <w:t>it</w:t>
      </w:r>
      <w:r w:rsidR="003B3121" w:rsidRPr="00733B4B">
        <w:rPr>
          <w:lang w:eastAsia="de-DE"/>
        </w:rPr>
        <w:br/>
      </w:r>
    </w:p>
    <w:p w14:paraId="79F12285" w14:textId="77777777" w:rsidR="00C15FB3" w:rsidRDefault="00C15FB3" w:rsidP="0013200A"/>
    <w:p w14:paraId="341B0772" w14:textId="2DBD9811" w:rsidR="00C15FB3" w:rsidRDefault="00CD61FE" w:rsidP="0013200A">
      <w:r>
        <w:t xml:space="preserve">The job of </w:t>
      </w:r>
      <w:r w:rsidR="004859C1" w:rsidRPr="004859C1">
        <w:t>research</w:t>
      </w:r>
      <w:r>
        <w:t>ers</w:t>
      </w:r>
      <w:r w:rsidR="004859C1" w:rsidRPr="004859C1">
        <w:t xml:space="preserve"> often requires </w:t>
      </w:r>
      <w:r w:rsidR="005A1DF8">
        <w:t xml:space="preserve">the employment of </w:t>
      </w:r>
      <w:r w:rsidR="004859C1" w:rsidRPr="004859C1">
        <w:t xml:space="preserve">advanced techniques and instrumentation beyond the capabilities of </w:t>
      </w:r>
      <w:r w:rsidR="000F3883">
        <w:t>everyday</w:t>
      </w:r>
      <w:r w:rsidR="004859C1" w:rsidRPr="004859C1">
        <w:t xml:space="preserve"> laborator</w:t>
      </w:r>
      <w:r w:rsidR="000F3883">
        <w:t>y equipment</w:t>
      </w:r>
      <w:r w:rsidR="004859C1" w:rsidRPr="004859C1">
        <w:t>. Large</w:t>
      </w:r>
      <w:r w:rsidR="002F033D">
        <w:t>-</w:t>
      </w:r>
      <w:r w:rsidR="004859C1" w:rsidRPr="004859C1">
        <w:t>scale infrastructures</w:t>
      </w:r>
      <w:r w:rsidR="006C6C5E">
        <w:t xml:space="preserve"> – </w:t>
      </w:r>
      <w:r w:rsidR="004859C1" w:rsidRPr="004859C1">
        <w:t xml:space="preserve">such as synchrotrons, </w:t>
      </w:r>
      <w:r w:rsidR="00087895">
        <w:t xml:space="preserve">free-electron lasers (FELs), </w:t>
      </w:r>
      <w:r w:rsidR="004859C1" w:rsidRPr="004859C1">
        <w:t>neutron sources</w:t>
      </w:r>
      <w:r w:rsidR="00E01157">
        <w:t xml:space="preserve"> </w:t>
      </w:r>
      <w:r w:rsidR="00E01157">
        <w:t>–</w:t>
      </w:r>
      <w:r w:rsidR="004859C1" w:rsidRPr="004859C1">
        <w:t xml:space="preserve"> </w:t>
      </w:r>
      <w:r w:rsidR="00087895">
        <w:t xml:space="preserve">as well as </w:t>
      </w:r>
      <w:r w:rsidR="007B0254">
        <w:t>medium-range infrastructures</w:t>
      </w:r>
      <w:r w:rsidR="006C6C5E">
        <w:t xml:space="preserve"> </w:t>
      </w:r>
      <w:r w:rsidR="00A65AE0">
        <w:t>at research centres</w:t>
      </w:r>
      <w:r w:rsidR="00E6668B">
        <w:t>,</w:t>
      </w:r>
      <w:r w:rsidR="006C6C5E">
        <w:t xml:space="preserve"> </w:t>
      </w:r>
      <w:r w:rsidR="00A65AE0">
        <w:t xml:space="preserve">can </w:t>
      </w:r>
      <w:r w:rsidR="004B3F51">
        <w:t xml:space="preserve">offer </w:t>
      </w:r>
      <w:r w:rsidR="004859C1" w:rsidRPr="004859C1">
        <w:t xml:space="preserve">unparalleled resolution, flux, </w:t>
      </w:r>
      <w:r w:rsidR="00F01895">
        <w:t>and</w:t>
      </w:r>
      <w:r w:rsidR="00C22965">
        <w:t xml:space="preserve"> </w:t>
      </w:r>
      <w:r w:rsidR="00A65AE0">
        <w:t>other</w:t>
      </w:r>
      <w:r w:rsidR="004859C1" w:rsidRPr="004859C1">
        <w:t xml:space="preserve"> experimental conditions </w:t>
      </w:r>
      <w:r w:rsidR="00C22965">
        <w:t xml:space="preserve">that are </w:t>
      </w:r>
      <w:r w:rsidR="00A65AE0">
        <w:t xml:space="preserve">simply not achievable in </w:t>
      </w:r>
      <w:r w:rsidR="007C0665">
        <w:t>a typical</w:t>
      </w:r>
      <w:r w:rsidR="00A65AE0">
        <w:t xml:space="preserve"> laboratory</w:t>
      </w:r>
      <w:r w:rsidR="007C0665">
        <w:t xml:space="preserve"> setting</w:t>
      </w:r>
      <w:r w:rsidR="00A65AE0">
        <w:t xml:space="preserve">. </w:t>
      </w:r>
    </w:p>
    <w:p w14:paraId="72C12E88" w14:textId="6F31D28A" w:rsidR="004859C1" w:rsidRDefault="00C62388" w:rsidP="0013200A">
      <w:r>
        <w:t xml:space="preserve">These experiments can </w:t>
      </w:r>
      <w:r w:rsidR="00A52C83">
        <w:t>prove</w:t>
      </w:r>
      <w:r>
        <w:t xml:space="preserve"> </w:t>
      </w:r>
      <w:r w:rsidR="004859C1" w:rsidRPr="004859C1">
        <w:t xml:space="preserve">essential for solving complex structural problems, studying </w:t>
      </w:r>
      <w:r>
        <w:t xml:space="preserve">fast </w:t>
      </w:r>
      <w:r w:rsidR="004859C1" w:rsidRPr="004859C1">
        <w:t>dynamic processes, or probing materials under extreme conditions</w:t>
      </w:r>
      <w:r>
        <w:t xml:space="preserve"> of temperature and pressure</w:t>
      </w:r>
      <w:r w:rsidR="004859C1" w:rsidRPr="004859C1">
        <w:t>.</w:t>
      </w:r>
      <w:r w:rsidR="00874D4A">
        <w:t xml:space="preserve"> </w:t>
      </w:r>
      <w:r w:rsidR="004859C1" w:rsidRPr="004859C1">
        <w:t>For young researchers, accessing these facilities is a gateway to high-impact science</w:t>
      </w:r>
      <w:r w:rsidR="00130D11">
        <w:t xml:space="preserve"> and funding</w:t>
      </w:r>
      <w:r w:rsidR="004859C1" w:rsidRPr="004859C1">
        <w:t xml:space="preserve">, but competition for beamtime </w:t>
      </w:r>
      <w:r w:rsidR="002D18F3">
        <w:t>can appear daunting</w:t>
      </w:r>
      <w:r w:rsidR="00F30429">
        <w:t>,</w:t>
      </w:r>
      <w:r w:rsidR="002D18F3">
        <w:t xml:space="preserve"> </w:t>
      </w:r>
      <w:r w:rsidR="00130D11" w:rsidRPr="00130D11">
        <w:t>with typical success rates ranging from 20% to 50%</w:t>
      </w:r>
      <w:r w:rsidR="004859C1" w:rsidRPr="004859C1">
        <w:t>.</w:t>
      </w:r>
      <w:r w:rsidR="00717AD7">
        <w:t xml:space="preserve"> </w:t>
      </w:r>
    </w:p>
    <w:p w14:paraId="48F600EA" w14:textId="1438699E" w:rsidR="00381A16" w:rsidRDefault="009E5178" w:rsidP="00C15FB3">
      <w:r>
        <w:t xml:space="preserve">In this intervention to </w:t>
      </w:r>
      <w:r w:rsidR="00381A16">
        <w:t>the</w:t>
      </w:r>
      <w:r>
        <w:t xml:space="preserve"> conference, </w:t>
      </w:r>
      <w:r w:rsidR="004F2CF2">
        <w:t>I</w:t>
      </w:r>
      <w:r>
        <w:t xml:space="preserve"> will </w:t>
      </w:r>
      <w:r w:rsidR="00381A16" w:rsidRPr="00381A16">
        <w:t xml:space="preserve">present </w:t>
      </w:r>
      <w:r>
        <w:t xml:space="preserve">the essential </w:t>
      </w:r>
      <w:proofErr w:type="gramStart"/>
      <w:r>
        <w:t>do’s</w:t>
      </w:r>
      <w:proofErr w:type="gramEnd"/>
      <w:r>
        <w:t xml:space="preserve"> and don’ts </w:t>
      </w:r>
      <w:r w:rsidR="002377AB">
        <w:t xml:space="preserve">for </w:t>
      </w:r>
      <w:r w:rsidR="008F07F4">
        <w:t>draft</w:t>
      </w:r>
      <w:r w:rsidR="002377AB">
        <w:t>ing</w:t>
      </w:r>
      <w:r w:rsidR="008F07F4">
        <w:t xml:space="preserve"> a compelling proposal</w:t>
      </w:r>
      <w:r w:rsidR="0062301A">
        <w:t>,</w:t>
      </w:r>
      <w:r w:rsidR="00381A16">
        <w:t xml:space="preserve"> </w:t>
      </w:r>
      <w:r w:rsidR="00381A16" w:rsidRPr="00381A16">
        <w:t>along with the most common mistakes made by proposers when designing their experiments.</w:t>
      </w:r>
    </w:p>
    <w:p w14:paraId="7B555920" w14:textId="77777777" w:rsidR="00BD498C" w:rsidRDefault="00BD498C" w:rsidP="00C15FB3"/>
    <w:p w14:paraId="38AFC7EB" w14:textId="5ED7FAF2" w:rsidR="00856638" w:rsidRDefault="00221FDB" w:rsidP="005A3C62">
      <w:pPr>
        <w:jc w:val="center"/>
      </w:pPr>
      <w:r>
        <w:pict w14:anchorId="2EE24C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275.25pt;height:183.4pt">
            <v:imagedata r:id="rId7" o:title=""/>
          </v:shape>
        </w:pict>
      </w:r>
    </w:p>
    <w:sectPr w:rsidR="00856638">
      <w:headerReference w:type="default" r:id="rId8"/>
      <w:footerReference w:type="default" r:id="rId9"/>
      <w:pgSz w:w="12240" w:h="15840"/>
      <w:pgMar w:top="765" w:right="720" w:bottom="765" w:left="720" w:header="708" w:footer="708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D4CFC6" w14:textId="77777777" w:rsidR="00D17C02" w:rsidRDefault="00D17C02">
      <w:pPr>
        <w:spacing w:after="0"/>
      </w:pPr>
      <w:r>
        <w:separator/>
      </w:r>
    </w:p>
  </w:endnote>
  <w:endnote w:type="continuationSeparator" w:id="0">
    <w:p w14:paraId="3DD5C395" w14:textId="77777777" w:rsidR="00D17C02" w:rsidRDefault="00D17C0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DCECD" w14:textId="77777777" w:rsidR="002E27A7" w:rsidRDefault="003B3121">
    <w:pPr>
      <w:pStyle w:val="Footer"/>
      <w:rPr>
        <w:color w:val="FFFFFF"/>
      </w:rPr>
    </w:pPr>
    <w:r>
      <w:rPr>
        <w:color w:val="FFFFFF"/>
      </w:rPr>
      <w:t xml:space="preserve">Acta </w:t>
    </w:r>
    <w:proofErr w:type="spellStart"/>
    <w:r w:rsidRPr="001433B6">
      <w:t>Cryst</w:t>
    </w:r>
    <w:proofErr w:type="spellEnd"/>
    <w:r>
      <w:rPr>
        <w:color w:val="FFFFFF"/>
      </w:rPr>
      <w:t>. (2025). A81, e1</w:t>
    </w:r>
  </w:p>
  <w:p w14:paraId="163DCECE" w14:textId="77777777" w:rsidR="002E27A7" w:rsidRDefault="002E27A7">
    <w:pPr>
      <w:tabs>
        <w:tab w:val="center" w:pos="4703"/>
        <w:tab w:val="right" w:pos="94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4093DB" w14:textId="77777777" w:rsidR="00D17C02" w:rsidRDefault="00D17C02">
      <w:pPr>
        <w:spacing w:after="0"/>
      </w:pPr>
      <w:r>
        <w:separator/>
      </w:r>
    </w:p>
  </w:footnote>
  <w:footnote w:type="continuationSeparator" w:id="0">
    <w:p w14:paraId="6BC29F8D" w14:textId="77777777" w:rsidR="00D17C02" w:rsidRDefault="00D17C0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DCECC" w14:textId="77777777" w:rsidR="002E27A7" w:rsidRDefault="003B3121">
    <w:pPr>
      <w:tabs>
        <w:tab w:val="center" w:pos="4703"/>
        <w:tab w:val="right" w:pos="9406"/>
      </w:tabs>
    </w:pPr>
    <w:r>
      <w:rPr>
        <w:b/>
        <w:bCs/>
      </w:rPr>
      <w:t>MS</w:t>
    </w:r>
    <w:r>
      <w:tab/>
    </w:r>
    <w:proofErr w:type="spellStart"/>
    <w:r>
      <w:rPr>
        <w:b/>
        <w:bCs/>
      </w:rPr>
      <w:t>Microsymposium</w:t>
    </w:r>
    <w:proofErr w:type="spellEnd"/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oNotTrackMoves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E27A7"/>
    <w:rsid w:val="0000421A"/>
    <w:rsid w:val="00004901"/>
    <w:rsid w:val="00016BAE"/>
    <w:rsid w:val="00044F60"/>
    <w:rsid w:val="00060CF0"/>
    <w:rsid w:val="00087895"/>
    <w:rsid w:val="00097BA1"/>
    <w:rsid w:val="000A5D31"/>
    <w:rsid w:val="000C0E74"/>
    <w:rsid w:val="000C3DBF"/>
    <w:rsid w:val="000C7892"/>
    <w:rsid w:val="000F3883"/>
    <w:rsid w:val="001273DF"/>
    <w:rsid w:val="00130D11"/>
    <w:rsid w:val="0013200A"/>
    <w:rsid w:val="001433B6"/>
    <w:rsid w:val="0015282A"/>
    <w:rsid w:val="00175791"/>
    <w:rsid w:val="001A692F"/>
    <w:rsid w:val="001B0D03"/>
    <w:rsid w:val="001B338A"/>
    <w:rsid w:val="001B651B"/>
    <w:rsid w:val="001C23D1"/>
    <w:rsid w:val="001C3087"/>
    <w:rsid w:val="001D4AF8"/>
    <w:rsid w:val="001D70BE"/>
    <w:rsid w:val="001F1E8C"/>
    <w:rsid w:val="001F4A6F"/>
    <w:rsid w:val="001F6330"/>
    <w:rsid w:val="00207105"/>
    <w:rsid w:val="00210E64"/>
    <w:rsid w:val="00221FDB"/>
    <w:rsid w:val="002377AB"/>
    <w:rsid w:val="00246A01"/>
    <w:rsid w:val="00253F24"/>
    <w:rsid w:val="00271BF0"/>
    <w:rsid w:val="00280994"/>
    <w:rsid w:val="0028256B"/>
    <w:rsid w:val="002857A6"/>
    <w:rsid w:val="002974FF"/>
    <w:rsid w:val="002C312F"/>
    <w:rsid w:val="002C5D56"/>
    <w:rsid w:val="002D18F3"/>
    <w:rsid w:val="002D25D4"/>
    <w:rsid w:val="002D7BC2"/>
    <w:rsid w:val="002E27A7"/>
    <w:rsid w:val="002E68FD"/>
    <w:rsid w:val="002F033D"/>
    <w:rsid w:val="0032240C"/>
    <w:rsid w:val="003411BE"/>
    <w:rsid w:val="00341EA7"/>
    <w:rsid w:val="003702C2"/>
    <w:rsid w:val="00376B57"/>
    <w:rsid w:val="00381A16"/>
    <w:rsid w:val="00397CE6"/>
    <w:rsid w:val="003B3121"/>
    <w:rsid w:val="003E59AE"/>
    <w:rsid w:val="004048E9"/>
    <w:rsid w:val="00414A11"/>
    <w:rsid w:val="00447989"/>
    <w:rsid w:val="00456823"/>
    <w:rsid w:val="004612B2"/>
    <w:rsid w:val="004859C1"/>
    <w:rsid w:val="0048760E"/>
    <w:rsid w:val="00492AAC"/>
    <w:rsid w:val="004A68D4"/>
    <w:rsid w:val="004B128D"/>
    <w:rsid w:val="004B2985"/>
    <w:rsid w:val="004B3F51"/>
    <w:rsid w:val="004E0663"/>
    <w:rsid w:val="004E54B4"/>
    <w:rsid w:val="004F2CF2"/>
    <w:rsid w:val="00571ECF"/>
    <w:rsid w:val="0057383E"/>
    <w:rsid w:val="005967E4"/>
    <w:rsid w:val="005A1DF8"/>
    <w:rsid w:val="005A279F"/>
    <w:rsid w:val="005A3C62"/>
    <w:rsid w:val="005B1341"/>
    <w:rsid w:val="005B2644"/>
    <w:rsid w:val="005B7A26"/>
    <w:rsid w:val="005C2603"/>
    <w:rsid w:val="005E1567"/>
    <w:rsid w:val="00607BA1"/>
    <w:rsid w:val="0062301A"/>
    <w:rsid w:val="0066530D"/>
    <w:rsid w:val="006805A3"/>
    <w:rsid w:val="00686F57"/>
    <w:rsid w:val="006A2F2D"/>
    <w:rsid w:val="006A63C8"/>
    <w:rsid w:val="006C6C5E"/>
    <w:rsid w:val="006D5EC6"/>
    <w:rsid w:val="006D6DD2"/>
    <w:rsid w:val="007067E5"/>
    <w:rsid w:val="00717AD7"/>
    <w:rsid w:val="00722010"/>
    <w:rsid w:val="00733B4B"/>
    <w:rsid w:val="007516C4"/>
    <w:rsid w:val="00773EE7"/>
    <w:rsid w:val="007847AC"/>
    <w:rsid w:val="00792EEA"/>
    <w:rsid w:val="007B0254"/>
    <w:rsid w:val="007B1265"/>
    <w:rsid w:val="007C0665"/>
    <w:rsid w:val="007C0BB0"/>
    <w:rsid w:val="007C30D2"/>
    <w:rsid w:val="007E7369"/>
    <w:rsid w:val="007F4A6F"/>
    <w:rsid w:val="00802FFA"/>
    <w:rsid w:val="00807532"/>
    <w:rsid w:val="00827801"/>
    <w:rsid w:val="008337DA"/>
    <w:rsid w:val="00835139"/>
    <w:rsid w:val="0083770D"/>
    <w:rsid w:val="008420F3"/>
    <w:rsid w:val="008523AE"/>
    <w:rsid w:val="00856638"/>
    <w:rsid w:val="00874D4A"/>
    <w:rsid w:val="00875F9E"/>
    <w:rsid w:val="00893B1D"/>
    <w:rsid w:val="008C70C8"/>
    <w:rsid w:val="008D39A9"/>
    <w:rsid w:val="008F030E"/>
    <w:rsid w:val="008F07F4"/>
    <w:rsid w:val="009036B9"/>
    <w:rsid w:val="009053F2"/>
    <w:rsid w:val="00942510"/>
    <w:rsid w:val="009468D9"/>
    <w:rsid w:val="00973459"/>
    <w:rsid w:val="0099177B"/>
    <w:rsid w:val="009921A0"/>
    <w:rsid w:val="009933ED"/>
    <w:rsid w:val="00996290"/>
    <w:rsid w:val="009A7F5C"/>
    <w:rsid w:val="009B42D0"/>
    <w:rsid w:val="009B5841"/>
    <w:rsid w:val="009D3EAF"/>
    <w:rsid w:val="009E5178"/>
    <w:rsid w:val="00A0089F"/>
    <w:rsid w:val="00A01433"/>
    <w:rsid w:val="00A11976"/>
    <w:rsid w:val="00A16D30"/>
    <w:rsid w:val="00A27985"/>
    <w:rsid w:val="00A52C83"/>
    <w:rsid w:val="00A650EF"/>
    <w:rsid w:val="00A65AE0"/>
    <w:rsid w:val="00A70304"/>
    <w:rsid w:val="00A8178C"/>
    <w:rsid w:val="00A95093"/>
    <w:rsid w:val="00A96687"/>
    <w:rsid w:val="00AA6686"/>
    <w:rsid w:val="00AA782B"/>
    <w:rsid w:val="00AB3CA9"/>
    <w:rsid w:val="00AC2796"/>
    <w:rsid w:val="00AD1877"/>
    <w:rsid w:val="00AE15F2"/>
    <w:rsid w:val="00AF042A"/>
    <w:rsid w:val="00B0507B"/>
    <w:rsid w:val="00B05595"/>
    <w:rsid w:val="00B07952"/>
    <w:rsid w:val="00B07C38"/>
    <w:rsid w:val="00B10F86"/>
    <w:rsid w:val="00B16CD5"/>
    <w:rsid w:val="00B26ED5"/>
    <w:rsid w:val="00B27C34"/>
    <w:rsid w:val="00B9239D"/>
    <w:rsid w:val="00BC3B27"/>
    <w:rsid w:val="00BD057D"/>
    <w:rsid w:val="00BD498C"/>
    <w:rsid w:val="00BF1AE4"/>
    <w:rsid w:val="00BF4B64"/>
    <w:rsid w:val="00C14428"/>
    <w:rsid w:val="00C15FB3"/>
    <w:rsid w:val="00C22965"/>
    <w:rsid w:val="00C24293"/>
    <w:rsid w:val="00C37FF2"/>
    <w:rsid w:val="00C52626"/>
    <w:rsid w:val="00C62388"/>
    <w:rsid w:val="00C93B5E"/>
    <w:rsid w:val="00CB3C6C"/>
    <w:rsid w:val="00CD61FE"/>
    <w:rsid w:val="00CD6326"/>
    <w:rsid w:val="00CE3960"/>
    <w:rsid w:val="00CF7821"/>
    <w:rsid w:val="00D17C02"/>
    <w:rsid w:val="00D26001"/>
    <w:rsid w:val="00D31B29"/>
    <w:rsid w:val="00D32BD3"/>
    <w:rsid w:val="00D42239"/>
    <w:rsid w:val="00DA3538"/>
    <w:rsid w:val="00DD678C"/>
    <w:rsid w:val="00E01157"/>
    <w:rsid w:val="00E018D4"/>
    <w:rsid w:val="00E024A5"/>
    <w:rsid w:val="00E05422"/>
    <w:rsid w:val="00E201EE"/>
    <w:rsid w:val="00E51220"/>
    <w:rsid w:val="00E6668B"/>
    <w:rsid w:val="00E90C96"/>
    <w:rsid w:val="00EB4704"/>
    <w:rsid w:val="00EC44D0"/>
    <w:rsid w:val="00EC6547"/>
    <w:rsid w:val="00EC746F"/>
    <w:rsid w:val="00F01895"/>
    <w:rsid w:val="00F12ECE"/>
    <w:rsid w:val="00F23539"/>
    <w:rsid w:val="00F27906"/>
    <w:rsid w:val="00F30429"/>
    <w:rsid w:val="00F508A5"/>
    <w:rsid w:val="00F85BA8"/>
    <w:rsid w:val="00FA22DB"/>
    <w:rsid w:val="00FA6D6F"/>
    <w:rsid w:val="00FB3B9E"/>
    <w:rsid w:val="00FE7C77"/>
    <w:rsid w:val="00FF0B72"/>
    <w:rsid w:val="00FF7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3DCEB4"/>
  <w15:docId w15:val="{9F702DCA-5327-4316-9E38-D0B39495E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5275"/>
    <w:pPr>
      <w:suppressAutoHyphens/>
      <w:spacing w:after="120"/>
      <w:jc w:val="both"/>
    </w:pPr>
    <w:rPr>
      <w:lang w:eastAsia="de-DE"/>
    </w:rPr>
  </w:style>
  <w:style w:type="paragraph" w:styleId="Heading1">
    <w:name w:val="heading 1"/>
    <w:basedOn w:val="Normal"/>
    <w:next w:val="Heading2"/>
    <w:link w:val="Heading1Char"/>
    <w:uiPriority w:val="99"/>
    <w:qFormat/>
    <w:rsid w:val="00925275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2"/>
      <w:sz w:val="24"/>
      <w:szCs w:val="32"/>
    </w:rPr>
  </w:style>
  <w:style w:type="paragraph" w:styleId="Heading2">
    <w:name w:val="heading 2"/>
    <w:basedOn w:val="Normal"/>
    <w:next w:val="Heading3"/>
    <w:link w:val="Heading2Char"/>
    <w:uiPriority w:val="99"/>
    <w:qFormat/>
    <w:rsid w:val="00925275"/>
    <w:pPr>
      <w:keepNext/>
      <w:spacing w:before="240" w:after="240"/>
      <w:jc w:val="center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E03DB"/>
    <w:pPr>
      <w:keepNext/>
      <w:jc w:val="center"/>
      <w:outlineLvl w:val="2"/>
    </w:pPr>
    <w:rPr>
      <w:bCs/>
      <w:i/>
      <w:szCs w:val="24"/>
      <w:lang w:eastAsia="cs-CZ"/>
    </w:rPr>
  </w:style>
  <w:style w:type="paragraph" w:styleId="Heading4">
    <w:name w:val="heading 4"/>
    <w:basedOn w:val="Normal"/>
    <w:next w:val="Normal"/>
    <w:link w:val="Heading4Char"/>
    <w:uiPriority w:val="99"/>
    <w:qFormat/>
    <w:rsid w:val="00FF732E"/>
    <w:pPr>
      <w:keepNext/>
      <w:ind w:left="567" w:hanging="567"/>
      <w:outlineLvl w:val="3"/>
    </w:pPr>
    <w:rPr>
      <w:bCs/>
      <w:sz w:val="18"/>
      <w:szCs w:val="24"/>
      <w:lang w:eastAsia="cs-CZ"/>
    </w:rPr>
  </w:style>
  <w:style w:type="paragraph" w:styleId="Heading5">
    <w:name w:val="heading 5"/>
    <w:basedOn w:val="Heading6"/>
    <w:next w:val="Normal"/>
    <w:link w:val="Heading5Char"/>
    <w:uiPriority w:val="9"/>
    <w:unhideWhenUsed/>
    <w:qFormat/>
    <w:rsid w:val="00605A18"/>
    <w:pPr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77DA8"/>
    <w:pPr>
      <w:spacing w:after="60"/>
      <w:jc w:val="center"/>
      <w:outlineLvl w:val="5"/>
    </w:pPr>
    <w:rPr>
      <w:bCs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qFormat/>
    <w:locked/>
    <w:rsid w:val="00925275"/>
    <w:rPr>
      <w:rFonts w:ascii="Arial" w:hAnsi="Arial" w:cs="Arial"/>
      <w:b/>
      <w:bCs/>
      <w:kern w:val="2"/>
      <w:sz w:val="24"/>
      <w:szCs w:val="32"/>
      <w:lang w:val="en-GB" w:eastAsia="de-DE"/>
    </w:rPr>
  </w:style>
  <w:style w:type="character" w:customStyle="1" w:styleId="Heading2Char">
    <w:name w:val="Heading 2 Char"/>
    <w:link w:val="Heading2"/>
    <w:uiPriority w:val="99"/>
    <w:qFormat/>
    <w:locked/>
    <w:rsid w:val="00925275"/>
    <w:rPr>
      <w:rFonts w:ascii="Arial" w:hAnsi="Arial" w:cs="Arial"/>
      <w:b/>
      <w:bCs/>
      <w:iCs/>
      <w:sz w:val="22"/>
      <w:szCs w:val="28"/>
      <w:lang w:val="en-GB" w:eastAsia="de-DE"/>
    </w:rPr>
  </w:style>
  <w:style w:type="character" w:customStyle="1" w:styleId="Heading3Char">
    <w:name w:val="Heading 3 Char"/>
    <w:link w:val="Heading3"/>
    <w:uiPriority w:val="99"/>
    <w:qFormat/>
    <w:locked/>
    <w:rsid w:val="002E03DB"/>
    <w:rPr>
      <w:bCs/>
      <w:i/>
      <w:sz w:val="22"/>
      <w:szCs w:val="24"/>
      <w:lang w:val="en-GB"/>
    </w:rPr>
  </w:style>
  <w:style w:type="character" w:customStyle="1" w:styleId="Heading4Char">
    <w:name w:val="Heading 4 Char"/>
    <w:link w:val="Heading4"/>
    <w:uiPriority w:val="99"/>
    <w:qFormat/>
    <w:locked/>
    <w:rsid w:val="00FF732E"/>
    <w:rPr>
      <w:bCs/>
      <w:sz w:val="18"/>
      <w:szCs w:val="24"/>
      <w:lang w:val="en-GB"/>
    </w:rPr>
  </w:style>
  <w:style w:type="character" w:customStyle="1" w:styleId="HTMLAddressChar">
    <w:name w:val="HTML Address Char"/>
    <w:link w:val="HTMLAddress"/>
    <w:uiPriority w:val="99"/>
    <w:semiHidden/>
    <w:qFormat/>
    <w:rsid w:val="005E6DCD"/>
    <w:rPr>
      <w:i/>
      <w:iCs/>
      <w:lang w:val="de-DE" w:eastAsia="de-DE"/>
    </w:rPr>
  </w:style>
  <w:style w:type="character" w:customStyle="1" w:styleId="Heading5Char">
    <w:name w:val="Heading 5 Char"/>
    <w:link w:val="Heading5"/>
    <w:uiPriority w:val="9"/>
    <w:qFormat/>
    <w:rsid w:val="00605A18"/>
    <w:rPr>
      <w:b/>
      <w:bCs/>
      <w:szCs w:val="22"/>
      <w:lang w:val="en-GB" w:eastAsia="de-DE"/>
    </w:rPr>
  </w:style>
  <w:style w:type="character" w:customStyle="1" w:styleId="Heading6Char">
    <w:name w:val="Heading 6 Char"/>
    <w:link w:val="Heading6"/>
    <w:uiPriority w:val="9"/>
    <w:qFormat/>
    <w:rsid w:val="00777DA8"/>
    <w:rPr>
      <w:rFonts w:eastAsia="Times New Roman" w:cs="Times New Roman"/>
      <w:bCs/>
      <w:szCs w:val="22"/>
      <w:lang w:val="de-DE" w:eastAsia="de-DE"/>
    </w:rPr>
  </w:style>
  <w:style w:type="character" w:customStyle="1" w:styleId="HeaderChar">
    <w:name w:val="Header Char"/>
    <w:link w:val="Header"/>
    <w:uiPriority w:val="99"/>
    <w:qFormat/>
    <w:rsid w:val="00D13351"/>
    <w:rPr>
      <w:lang w:val="en-GB" w:eastAsia="de-DE"/>
    </w:rPr>
  </w:style>
  <w:style w:type="character" w:customStyle="1" w:styleId="FooterChar">
    <w:name w:val="Footer Char"/>
    <w:link w:val="Footer"/>
    <w:uiPriority w:val="99"/>
    <w:qFormat/>
    <w:rsid w:val="00D13351"/>
    <w:rPr>
      <w:lang w:val="en-GB" w:eastAsia="de-DE"/>
    </w:rPr>
  </w:style>
  <w:style w:type="character" w:customStyle="1" w:styleId="BalloonTextChar">
    <w:name w:val="Balloon Text Char"/>
    <w:link w:val="BalloonText"/>
    <w:uiPriority w:val="99"/>
    <w:semiHidden/>
    <w:qFormat/>
    <w:rsid w:val="00C64DBE"/>
    <w:rPr>
      <w:rFonts w:ascii="Tahoma" w:hAnsi="Tahoma" w:cs="Tahoma"/>
      <w:sz w:val="16"/>
      <w:szCs w:val="16"/>
      <w:lang w:val="en-GB" w:eastAsia="de-DE"/>
    </w:rPr>
  </w:style>
  <w:style w:type="paragraph" w:customStyle="1" w:styleId="Heading">
    <w:name w:val="Heading"/>
    <w:basedOn w:val="Normal"/>
    <w:next w:val="BodyText"/>
    <w:qFormat/>
    <w:pPr>
      <w:keepNext/>
      <w:spacing w:before="24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customStyle="1" w:styleId="Acknowledgement">
    <w:name w:val="Acknowledgement"/>
    <w:basedOn w:val="Normal"/>
    <w:qFormat/>
    <w:rsid w:val="00777DA8"/>
    <w:rPr>
      <w:i/>
    </w:rPr>
  </w:style>
  <w:style w:type="paragraph" w:styleId="HTMLAddress">
    <w:name w:val="HTML Address"/>
    <w:basedOn w:val="Normal"/>
    <w:link w:val="HTMLAddressChar"/>
    <w:uiPriority w:val="99"/>
    <w:semiHidden/>
    <w:unhideWhenUsed/>
    <w:qFormat/>
    <w:rsid w:val="005E6DCD"/>
    <w:rPr>
      <w:i/>
      <w:iCs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unhideWhenUsed/>
    <w:rsid w:val="00D13351"/>
    <w:pPr>
      <w:tabs>
        <w:tab w:val="center" w:pos="4536"/>
        <w:tab w:val="right" w:pos="9072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C64DBE"/>
    <w:pPr>
      <w:spacing w:after="0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C263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021E0AE-6DDE-4FDB-AD25-D0DA1D2E6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1754</TotalTime>
  <Pages>1</Pages>
  <Words>222</Words>
  <Characters>1270</Characters>
  <Application>Microsoft Office Word</Application>
  <DocSecurity>0</DocSecurity>
  <Lines>10</Lines>
  <Paragraphs>2</Paragraphs>
  <ScaleCrop>false</ScaleCrop>
  <Company>MFF UK</Company>
  <LinksUpToDate>false</LinksUpToDate>
  <CharactersWithSpaces>1490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Materials Structure</dc:title>
  <dc:subject/>
  <dc:creator>Uživatel systému Windows</dc:creator>
  <dc:description/>
  <cp:lastModifiedBy>Mattia Gianandrea Gaboardi</cp:lastModifiedBy>
  <cp:revision>214</cp:revision>
  <dcterms:created xsi:type="dcterms:W3CDTF">2025-04-10T08:22:00Z</dcterms:created>
  <dcterms:modified xsi:type="dcterms:W3CDTF">2025-06-18T10:44:00Z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  <property fmtid="{D5CDD505-2E9C-101B-9397-08002B2CF9AE}" pid="6" name="Mendeley Document_1">
    <vt:lpwstr>True</vt:lpwstr>
  </property>
  <property fmtid="{D5CDD505-2E9C-101B-9397-08002B2CF9AE}" pid="7" name="Mendeley Unique User Id_1">
    <vt:lpwstr>0932ce2d-56f0-30d3-8f5e-d9e64fbf7c8a</vt:lpwstr>
  </property>
  <property fmtid="{D5CDD505-2E9C-101B-9397-08002B2CF9AE}" pid="8" name="Mendeley Citation Style_1">
    <vt:lpwstr>http://www.zotero.org/styles/acta-materialia</vt:lpwstr>
  </property>
  <property fmtid="{D5CDD505-2E9C-101B-9397-08002B2CF9AE}" pid="9" name="Mendeley Recent Style Id 0_1">
    <vt:lpwstr>http://www.zotero.org/styles/acta-materialia</vt:lpwstr>
  </property>
  <property fmtid="{D5CDD505-2E9C-101B-9397-08002B2CF9AE}" pid="10" name="Mendeley Recent Style Name 0_1">
    <vt:lpwstr>Acta Materialia</vt:lpwstr>
  </property>
  <property fmtid="{D5CDD505-2E9C-101B-9397-08002B2CF9AE}" pid="11" name="Mendeley Recent Style Id 1_1">
    <vt:lpwstr>http://www.zotero.org/styles/american-medical-association</vt:lpwstr>
  </property>
  <property fmtid="{D5CDD505-2E9C-101B-9397-08002B2CF9AE}" pid="12" name="Mendeley Recent Style Name 1_1">
    <vt:lpwstr>American Medical Association 11th edition</vt:lpwstr>
  </property>
  <property fmtid="{D5CDD505-2E9C-101B-9397-08002B2CF9AE}" pid="13" name="Mendeley Recent Style Id 2_1">
    <vt:lpwstr>http://www.zotero.org/styles/american-political-science-association</vt:lpwstr>
  </property>
  <property fmtid="{D5CDD505-2E9C-101B-9397-08002B2CF9AE}" pid="14" name="Mendeley Recent Style Name 2_1">
    <vt:lpwstr>American Political Science Association</vt:lpwstr>
  </property>
  <property fmtid="{D5CDD505-2E9C-101B-9397-08002B2CF9AE}" pid="15" name="Mendeley Recent Style Id 3_1">
    <vt:lpwstr>http://www.zotero.org/styles/apa</vt:lpwstr>
  </property>
  <property fmtid="{D5CDD505-2E9C-101B-9397-08002B2CF9AE}" pid="16" name="Mendeley Recent Style Name 3_1">
    <vt:lpwstr>American Psychological Association 7th edition</vt:lpwstr>
  </property>
  <property fmtid="{D5CDD505-2E9C-101B-9397-08002B2CF9AE}" pid="17" name="Mendeley Recent Style Id 4_1">
    <vt:lpwstr>http://www.zotero.org/styles/american-sociological-association</vt:lpwstr>
  </property>
  <property fmtid="{D5CDD505-2E9C-101B-9397-08002B2CF9AE}" pid="18" name="Mendeley Recent Style Name 4_1">
    <vt:lpwstr>American Sociological Association 6th/7th edition</vt:lpwstr>
  </property>
  <property fmtid="{D5CDD505-2E9C-101B-9397-08002B2CF9AE}" pid="19" name="Mendeley Recent Style Id 5_1">
    <vt:lpwstr>http://www.zotero.org/styles/chicago-author-date</vt:lpwstr>
  </property>
  <property fmtid="{D5CDD505-2E9C-101B-9397-08002B2CF9AE}" pid="20" name="Mendeley Recent Style Name 5_1">
    <vt:lpwstr>Chicago Manual of Style 17th edition (author-date)</vt:lpwstr>
  </property>
  <property fmtid="{D5CDD505-2E9C-101B-9397-08002B2CF9AE}" pid="21" name="Mendeley Recent Style Id 6_1">
    <vt:lpwstr>http://www.zotero.org/styles/harvard1</vt:lpwstr>
  </property>
  <property fmtid="{D5CDD505-2E9C-101B-9397-08002B2CF9AE}" pid="22" name="Mendeley Recent Style Name 6_1">
    <vt:lpwstr>Harvard reference format 1 (deprecated)</vt:lpwstr>
  </property>
  <property fmtid="{D5CDD505-2E9C-101B-9397-08002B2CF9AE}" pid="23" name="Mendeley Recent Style Id 7_1">
    <vt:lpwstr>http://www.zotero.org/styles/ieee</vt:lpwstr>
  </property>
  <property fmtid="{D5CDD505-2E9C-101B-9397-08002B2CF9AE}" pid="24" name="Mendeley Recent Style Name 7_1">
    <vt:lpwstr>IEEE</vt:lpwstr>
  </property>
  <property fmtid="{D5CDD505-2E9C-101B-9397-08002B2CF9AE}" pid="25" name="Mendeley Recent Style Id 8_1">
    <vt:lpwstr>http://www.zotero.org/styles/modern-humanities-research-association</vt:lpwstr>
  </property>
  <property fmtid="{D5CDD505-2E9C-101B-9397-08002B2CF9AE}" pid="26" name="Mendeley Recent Style Name 8_1">
    <vt:lpwstr>Modern Humanities Research Association 3rd edition (note with bibliography)</vt:lpwstr>
  </property>
  <property fmtid="{D5CDD505-2E9C-101B-9397-08002B2CF9AE}" pid="27" name="Mendeley Recent Style Id 9_1">
    <vt:lpwstr>http://www.zotero.org/styles/modern-language-association</vt:lpwstr>
  </property>
  <property fmtid="{D5CDD505-2E9C-101B-9397-08002B2CF9AE}" pid="28" name="Mendeley Recent Style Name 9_1">
    <vt:lpwstr>Modern Language Association 9th edition</vt:lpwstr>
  </property>
</Properties>
</file>