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02" w:rsidRPr="007B0102" w:rsidRDefault="007B0102" w:rsidP="007B0102">
      <w:pPr>
        <w:pStyle w:val="Nagwek1"/>
      </w:pPr>
      <w:bookmarkStart w:id="0" w:name="_GoBack"/>
      <w:bookmarkEnd w:id="0"/>
      <w:r w:rsidRPr="007B0102">
        <w:t>Neutron diffraction observed in the Earth's gravity field</w:t>
      </w:r>
    </w:p>
    <w:p w:rsidR="007B0102" w:rsidRPr="002A7DDD" w:rsidRDefault="007B0102" w:rsidP="002A7DDD">
      <w:pPr>
        <w:pStyle w:val="Nagwek2"/>
      </w:pPr>
      <w:r w:rsidRPr="002A7DDD">
        <w:t xml:space="preserve">I. </w:t>
      </w:r>
      <w:proofErr w:type="spellStart"/>
      <w:r w:rsidRPr="002A7DDD">
        <w:t>Sosnowska</w:t>
      </w:r>
      <w:proofErr w:type="spellEnd"/>
    </w:p>
    <w:p w:rsidR="00F36AA2" w:rsidRPr="002A7DDD" w:rsidRDefault="007B0102" w:rsidP="002A7DDD">
      <w:pPr>
        <w:pStyle w:val="Nagwek3"/>
      </w:pPr>
      <w:r w:rsidRPr="002A7DDD">
        <w:t>Faculty of Physics, University of Warsaw, Pasteur 5, 02-093 Warsaw, Poland</w:t>
      </w:r>
    </w:p>
    <w:p w:rsidR="00B7614F" w:rsidRPr="002A7DDD" w:rsidRDefault="007B0102" w:rsidP="002A7DDD">
      <w:pPr>
        <w:pStyle w:val="Nagwek3"/>
      </w:pPr>
      <w:r w:rsidRPr="002A7DDD">
        <w:t>izabela@fuwedu.pl</w:t>
      </w:r>
      <w:r w:rsidR="005D14EA" w:rsidRPr="002A7DDD">
        <w:rPr>
          <w:lang w:eastAsia="de-DE"/>
        </w:rPr>
        <w:br/>
      </w:r>
    </w:p>
    <w:p w:rsidR="00453CE1" w:rsidRPr="00453CE1" w:rsidRDefault="00453CE1" w:rsidP="00453CE1">
      <w:pPr>
        <w:suppressAutoHyphens w:val="0"/>
        <w:spacing w:after="0"/>
        <w:rPr>
          <w:color w:val="0E101A"/>
          <w:lang w:eastAsia="pl-PL"/>
        </w:rPr>
      </w:pPr>
      <w:r w:rsidRPr="00453CE1">
        <w:rPr>
          <w:color w:val="0E101A"/>
          <w:lang w:eastAsia="pl-PL"/>
        </w:rPr>
        <w:t>The presented experiment shows two effects simultaneously: neutron diffraction (a wave property of neutrons) and the gravitational phenomenon together.  The dualism of matter is observed when the diffracted neutron in a crystal contributes to the Debye-</w:t>
      </w:r>
      <w:proofErr w:type="spellStart"/>
      <w:r w:rsidRPr="00453CE1">
        <w:rPr>
          <w:color w:val="0E101A"/>
          <w:lang w:eastAsia="pl-PL"/>
        </w:rPr>
        <w:t>Scherrer</w:t>
      </w:r>
      <w:proofErr w:type="spellEnd"/>
      <w:r w:rsidRPr="00453CE1">
        <w:rPr>
          <w:color w:val="0E101A"/>
          <w:lang w:eastAsia="pl-PL"/>
        </w:rPr>
        <w:t xml:space="preserve"> ring (part of the ring can be seen in the photo). After scattering in a crystal neutron, the massive particle ( m=1.67492749804(95)×10−27 </w:t>
      </w:r>
      <w:hyperlink r:id="rId8" w:tgtFrame="_blank" w:history="1">
        <w:r w:rsidRPr="00453CE1">
          <w:rPr>
            <w:color w:val="4A6EE0"/>
            <w:u w:val="single"/>
            <w:lang w:eastAsia="pl-PL"/>
          </w:rPr>
          <w:t>kg</w:t>
        </w:r>
      </w:hyperlink>
      <w:r w:rsidRPr="00453CE1">
        <w:rPr>
          <w:color w:val="0E101A"/>
          <w:lang w:eastAsia="pl-PL"/>
        </w:rPr>
        <w:t xml:space="preserve">) falls into the gravity field of the Earth (like Newton's apple). Neutrons have no electric charge—their trajectory changes when they interact with atomic nuclei. Therefore, in the experiment, we observe two interactions of neutrons with the atomic nuclei of the opal (ordered silica-water system [1-3]) and with the gravitational field. </w:t>
      </w:r>
    </w:p>
    <w:p w:rsidR="00453CE1" w:rsidRPr="00453CE1" w:rsidRDefault="00453CE1" w:rsidP="00453CE1">
      <w:pPr>
        <w:suppressAutoHyphens w:val="0"/>
        <w:spacing w:after="0"/>
        <w:rPr>
          <w:color w:val="0E101A"/>
          <w:sz w:val="24"/>
          <w:szCs w:val="24"/>
          <w:lang w:val="pl-PL" w:eastAsia="pl-PL"/>
        </w:rPr>
      </w:pPr>
      <w:r w:rsidRPr="00453CE1">
        <w:rPr>
          <w:color w:val="0E101A"/>
          <w:lang w:eastAsia="pl-PL"/>
        </w:rPr>
        <w:t>The SANS experiment was performed on the rearranged diffractometer D11 at ILL using long wavelength slow neutrons (</w:t>
      </w:r>
      <w:r w:rsidRPr="00453CE1">
        <w:rPr>
          <w:color w:val="0E101A"/>
          <w:lang w:val="pl-PL" w:eastAsia="pl-PL"/>
        </w:rPr>
        <w:t>λ</w:t>
      </w:r>
      <w:r w:rsidRPr="00453CE1">
        <w:rPr>
          <w:color w:val="0E101A"/>
          <w:lang w:eastAsia="pl-PL"/>
        </w:rPr>
        <w:t>= 17.9 Ǻ) and a long flight path after scattering longer than usually used at D11 [2,5].  With one's own eyes, one can see the dual, a neutron wave (diffraction), and the neutron as a massive particle in the Earth's gravity field</w:t>
      </w:r>
      <w:r w:rsidRPr="00453CE1">
        <w:rPr>
          <w:b/>
          <w:bCs/>
          <w:color w:val="0E101A"/>
          <w:lang w:eastAsia="pl-PL"/>
        </w:rPr>
        <w:t>.</w:t>
      </w:r>
      <w:r w:rsidRPr="00453CE1">
        <w:rPr>
          <w:color w:val="0E101A"/>
          <w:lang w:eastAsia="pl-PL"/>
        </w:rPr>
        <w:t xml:space="preserve">. It is difficult to imagine that such complicated effects could be seen with one's own eyes. Similarly, for gamma quanta (the </w:t>
      </w:r>
      <w:proofErr w:type="spellStart"/>
      <w:r w:rsidRPr="00453CE1">
        <w:rPr>
          <w:color w:val="0E101A"/>
          <w:lang w:eastAsia="pl-PL"/>
        </w:rPr>
        <w:t>Mössbauer</w:t>
      </w:r>
      <w:proofErr w:type="spellEnd"/>
      <w:r w:rsidRPr="00453CE1">
        <w:rPr>
          <w:color w:val="0E101A"/>
          <w:lang w:eastAsia="pl-PL"/>
        </w:rPr>
        <w:t xml:space="preserve"> effect), it was shown that the gamma quanta feel the gravity of the Earth. </w:t>
      </w:r>
      <w:r w:rsidRPr="00453CE1">
        <w:rPr>
          <w:color w:val="0E101A"/>
          <w:lang w:val="pl-PL" w:eastAsia="pl-PL"/>
        </w:rPr>
        <w:t>[6</w:t>
      </w:r>
      <w:r w:rsidRPr="00453CE1">
        <w:rPr>
          <w:color w:val="0E101A"/>
          <w:sz w:val="24"/>
          <w:szCs w:val="24"/>
          <w:lang w:val="pl-PL" w:eastAsia="pl-PL"/>
        </w:rPr>
        <w:t>].</w:t>
      </w:r>
    </w:p>
    <w:p w:rsidR="00B7614F" w:rsidRDefault="00D8479F">
      <w:pPr>
        <w:jc w:val="center"/>
      </w:pPr>
      <w:r>
        <w:rPr>
          <w:noProof/>
          <w:lang w:val="pl-PL" w:eastAsia="pl-P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4722C"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d7Tv8FwCAACxBAAADgAAAAAAAAAAAAAAAAAuAgAAZHJzL2Uyb0RvYy54bWxQSwEC&#10;LQAUAAYACAAAACEAhluH1dgAAAAFAQAADwAAAAAAAAAAAAAAAAC2BAAAZHJzL2Rvd25yZXYueG1s&#10;UEsFBgAAAAAEAAQA8wAAALsFAAAAAA==&#10;" filled="f" stroked="f">
                <o:lock v:ext="edit" aspectratio="t" selection="t"/>
              </v:rect>
            </w:pict>
          </mc:Fallback>
        </mc:AlternateContent>
      </w:r>
      <w:r w:rsidR="00F36AA2">
        <w:object w:dxaOrig="4818" w:dyaOrig="3948">
          <v:rect id="rectole0000000000" o:spid="_x0000_i1025" style="width:240.75pt;height:183.75pt" o:ole="" o:preferrelative="t" stroked="f">
            <v:imagedata r:id="rId9" o:title="" croptop="4584f" cropright="82f"/>
          </v:rect>
          <o:OLEObject Type="Embed" ProgID="StaticMetafile" ShapeID="rectole0000000000" DrawAspect="Content" ObjectID="_1808419248" r:id="rId10"/>
        </w:object>
      </w:r>
    </w:p>
    <w:p w:rsidR="00B7614F" w:rsidRPr="002A7DDD" w:rsidRDefault="00F36AA2" w:rsidP="002A7DDD">
      <w:pPr>
        <w:pStyle w:val="Nagwek6"/>
        <w:jc w:val="both"/>
        <w:rPr>
          <w:sz w:val="18"/>
        </w:rPr>
      </w:pPr>
      <w:r w:rsidRPr="00F62DF8">
        <w:rPr>
          <w:b/>
          <w:sz w:val="18"/>
          <w:szCs w:val="18"/>
        </w:rPr>
        <w:t>Figure</w:t>
      </w:r>
      <w:r w:rsidRPr="002A7DDD">
        <w:rPr>
          <w:sz w:val="18"/>
          <w:szCs w:val="18"/>
        </w:rPr>
        <w:t>. Photo of a two-dimensional neutron detector showing neutron diffraction on opal. A part of the  Debye-</w:t>
      </w:r>
      <w:proofErr w:type="spellStart"/>
      <w:r w:rsidRPr="002A7DDD">
        <w:rPr>
          <w:sz w:val="18"/>
          <w:szCs w:val="18"/>
        </w:rPr>
        <w:t>Scherrer</w:t>
      </w:r>
      <w:proofErr w:type="spellEnd"/>
      <w:r w:rsidRPr="002A7DDD">
        <w:rPr>
          <w:sz w:val="18"/>
          <w:szCs w:val="18"/>
        </w:rPr>
        <w:t xml:space="preserve"> ring of neutrons diffracted on the (111) planes of opal [4-5] (lattice constant a, a = 206 nm). Neutron wavelength was λ=17.9Ǻ. Not diffracted neutrons are registered as a white spot [3]. The primary neutron beam was blocked with Cd (black area in the </w:t>
      </w:r>
      <w:proofErr w:type="spellStart"/>
      <w:r w:rsidRPr="002A7DDD">
        <w:rPr>
          <w:sz w:val="18"/>
          <w:szCs w:val="18"/>
        </w:rPr>
        <w:t>center</w:t>
      </w:r>
      <w:proofErr w:type="spellEnd"/>
      <w:r w:rsidRPr="002A7DDD">
        <w:rPr>
          <w:sz w:val="18"/>
          <w:szCs w:val="18"/>
        </w:rPr>
        <w:t xml:space="preserve"> of the detector). The white spot non-diffracted monochromatic neutron beam also falls as the Debye-Scherer ring in the gravitation field. The Debye-</w:t>
      </w:r>
      <w:proofErr w:type="spellStart"/>
      <w:r w:rsidRPr="002A7DDD">
        <w:rPr>
          <w:sz w:val="18"/>
          <w:szCs w:val="18"/>
        </w:rPr>
        <w:t>Scherrer</w:t>
      </w:r>
      <w:proofErr w:type="spellEnd"/>
      <w:r w:rsidRPr="002A7DDD">
        <w:rPr>
          <w:sz w:val="18"/>
          <w:szCs w:val="18"/>
        </w:rPr>
        <w:t xml:space="preserve"> ring (in the photo) is shifted from the detector </w:t>
      </w:r>
      <w:proofErr w:type="spellStart"/>
      <w:r w:rsidRPr="002A7DDD">
        <w:rPr>
          <w:sz w:val="18"/>
          <w:szCs w:val="18"/>
        </w:rPr>
        <w:t>center</w:t>
      </w:r>
      <w:proofErr w:type="spellEnd"/>
      <w:r w:rsidRPr="002A7DDD">
        <w:rPr>
          <w:sz w:val="18"/>
          <w:szCs w:val="18"/>
        </w:rPr>
        <w:t xml:space="preserve"> (the gravitational field effect of the Earth)</w:t>
      </w:r>
      <w:r w:rsidRPr="002A7DDD">
        <w:rPr>
          <w:sz w:val="18"/>
        </w:rPr>
        <w:t>.</w:t>
      </w:r>
      <w:r w:rsidR="005D14EA" w:rsidRPr="002A7DDD">
        <w:rPr>
          <w:sz w:val="18"/>
        </w:rPr>
        <w:t>).</w:t>
      </w:r>
    </w:p>
    <w:p w:rsidR="00B7614F" w:rsidRDefault="00B7614F">
      <w:pPr>
        <w:rPr>
          <w:lang w:eastAsia="cs-CZ"/>
        </w:rPr>
      </w:pPr>
    </w:p>
    <w:p w:rsidR="00F75690" w:rsidRPr="00F62DF8" w:rsidRDefault="00F62DF8" w:rsidP="00F62DF8">
      <w:pPr>
        <w:pStyle w:val="Nagwek4"/>
      </w:pPr>
      <w:r w:rsidRPr="00F62DF8">
        <w:t xml:space="preserve"> </w:t>
      </w:r>
      <w:r>
        <w:rPr>
          <w:b/>
        </w:rPr>
        <w:t>[1</w:t>
      </w:r>
      <w:r w:rsidR="009F14A1" w:rsidRPr="00F62DF8">
        <w:t>]</w:t>
      </w:r>
      <w:r w:rsidR="00F75690" w:rsidRPr="00F62DF8">
        <w:t xml:space="preserve"> Sanders J.V,</w:t>
      </w:r>
      <w:r w:rsidRPr="00F62DF8">
        <w:t xml:space="preserve"> .(1968) </w:t>
      </w:r>
      <w:r>
        <w:t>.</w:t>
      </w:r>
      <w:proofErr w:type="spellStart"/>
      <w:r w:rsidR="00F75690" w:rsidRPr="00F62DF8">
        <w:rPr>
          <w:i/>
        </w:rPr>
        <w:t>Acta</w:t>
      </w:r>
      <w:proofErr w:type="spellEnd"/>
      <w:r w:rsidR="00F75690" w:rsidRPr="00F62DF8">
        <w:rPr>
          <w:i/>
        </w:rPr>
        <w:t xml:space="preserve"> </w:t>
      </w:r>
      <w:proofErr w:type="spellStart"/>
      <w:r w:rsidR="00F75690" w:rsidRPr="00F62DF8">
        <w:rPr>
          <w:i/>
        </w:rPr>
        <w:t>CrystA</w:t>
      </w:r>
      <w:proofErr w:type="spellEnd"/>
      <w:r w:rsidRPr="00F62DF8">
        <w:rPr>
          <w:b/>
          <w:i/>
        </w:rPr>
        <w:t xml:space="preserve"> </w:t>
      </w:r>
      <w:r w:rsidR="00F75690" w:rsidRPr="00F62DF8">
        <w:rPr>
          <w:b/>
        </w:rPr>
        <w:t>24</w:t>
      </w:r>
      <w:r w:rsidR="00D81C65" w:rsidRPr="00F62DF8">
        <w:t>, 427</w:t>
      </w:r>
      <w:r w:rsidR="00F75690" w:rsidRPr="00F62DF8">
        <w:t>.</w:t>
      </w:r>
    </w:p>
    <w:p w:rsidR="00F75690" w:rsidRPr="00F62DF8" w:rsidRDefault="009F14A1" w:rsidP="00F62DF8">
      <w:pPr>
        <w:pStyle w:val="Nagwek4"/>
      </w:pPr>
      <w:r w:rsidRPr="00F62DF8">
        <w:t xml:space="preserve">[2] </w:t>
      </w:r>
      <w:proofErr w:type="spellStart"/>
      <w:r w:rsidR="00F75690" w:rsidRPr="00F62DF8">
        <w:t>Sosnowska</w:t>
      </w:r>
      <w:proofErr w:type="spellEnd"/>
      <w:r w:rsidR="00F75690" w:rsidRPr="00F62DF8">
        <w:t xml:space="preserve"> &amp; </w:t>
      </w:r>
      <w:proofErr w:type="spellStart"/>
      <w:r w:rsidR="00F75690" w:rsidRPr="00F62DF8">
        <w:t>Ibel</w:t>
      </w:r>
      <w:proofErr w:type="spellEnd"/>
      <w:r w:rsidR="00F75690" w:rsidRPr="00F62DF8">
        <w:t>, K.,</w:t>
      </w:r>
      <w:r w:rsidR="00D81C65" w:rsidRPr="00F62DF8">
        <w:t xml:space="preserve"> (1988). </w:t>
      </w:r>
      <w:r w:rsidR="00F75690" w:rsidRPr="00F62DF8">
        <w:t xml:space="preserve">unpublished, </w:t>
      </w:r>
    </w:p>
    <w:p w:rsidR="00D81C65" w:rsidRPr="00F62DF8" w:rsidRDefault="009F14A1" w:rsidP="00F62DF8">
      <w:pPr>
        <w:pStyle w:val="Nagwek4"/>
      </w:pPr>
      <w:r w:rsidRPr="00F62DF8">
        <w:t xml:space="preserve">[3] </w:t>
      </w:r>
      <w:proofErr w:type="spellStart"/>
      <w:r w:rsidR="00F75690" w:rsidRPr="00F62DF8">
        <w:t>Sosnowska</w:t>
      </w:r>
      <w:proofErr w:type="spellEnd"/>
      <w:r w:rsidR="00F75690" w:rsidRPr="00F62DF8">
        <w:t xml:space="preserve">, I., </w:t>
      </w:r>
      <w:proofErr w:type="spellStart"/>
      <w:r w:rsidR="00F75690" w:rsidRPr="00F62DF8">
        <w:t>Buchenau</w:t>
      </w:r>
      <w:proofErr w:type="spellEnd"/>
      <w:r w:rsidR="00F75690" w:rsidRPr="00F62DF8">
        <w:t xml:space="preserve">, U., </w:t>
      </w:r>
      <w:proofErr w:type="spellStart"/>
      <w:r w:rsidR="00F75690" w:rsidRPr="00F62DF8">
        <w:t>Reichenauer</w:t>
      </w:r>
      <w:proofErr w:type="spellEnd"/>
      <w:r w:rsidR="00F75690" w:rsidRPr="00F62DF8">
        <w:t xml:space="preserve"> G, </w:t>
      </w:r>
      <w:proofErr w:type="spellStart"/>
      <w:r w:rsidR="00F75690" w:rsidRPr="00F62DF8">
        <w:t>Graetsch</w:t>
      </w:r>
      <w:proofErr w:type="spellEnd"/>
      <w:r w:rsidR="00D8479F" w:rsidRPr="00F62DF8">
        <w:t xml:space="preserve"> H.</w:t>
      </w:r>
      <w:r w:rsidR="00F75690" w:rsidRPr="00F62DF8">
        <w:t>,</w:t>
      </w:r>
      <w:proofErr w:type="spellStart"/>
      <w:r w:rsidR="00F75690" w:rsidRPr="00F62DF8">
        <w:t>Ibel,</w:t>
      </w:r>
      <w:r w:rsidR="00D8479F" w:rsidRPr="00F62DF8">
        <w:t>K</w:t>
      </w:r>
      <w:proofErr w:type="spellEnd"/>
      <w:r w:rsidRPr="00F62DF8">
        <w:t xml:space="preserve"> </w:t>
      </w:r>
      <w:r w:rsidR="00D8479F" w:rsidRPr="00F62DF8">
        <w:t>.</w:t>
      </w:r>
      <w:r w:rsidRPr="00F62DF8">
        <w:t>&amp;</w:t>
      </w:r>
      <w:r w:rsidR="00F75690" w:rsidRPr="00F62DF8">
        <w:t>.Frick</w:t>
      </w:r>
      <w:r w:rsidR="00D8479F" w:rsidRPr="00F62DF8">
        <w:t>, B</w:t>
      </w:r>
      <w:r w:rsidR="00F75690" w:rsidRPr="00F62DF8">
        <w:t xml:space="preserve">, </w:t>
      </w:r>
      <w:r w:rsidR="00D81C65" w:rsidRPr="00F62DF8">
        <w:t xml:space="preserve">(1997). </w:t>
      </w:r>
      <w:r w:rsidR="00F75690" w:rsidRPr="00F62DF8">
        <w:t xml:space="preserve"> </w:t>
      </w:r>
      <w:proofErr w:type="spellStart"/>
      <w:r w:rsidR="00F75690" w:rsidRPr="00F62DF8">
        <w:rPr>
          <w:i/>
        </w:rPr>
        <w:t>Physica</w:t>
      </w:r>
      <w:proofErr w:type="spellEnd"/>
      <w:r w:rsidR="00F75690" w:rsidRPr="00F62DF8">
        <w:rPr>
          <w:i/>
        </w:rPr>
        <w:t xml:space="preserve"> </w:t>
      </w:r>
      <w:r w:rsidR="00F75690" w:rsidRPr="00F62DF8">
        <w:t xml:space="preserve">B, </w:t>
      </w:r>
      <w:r w:rsidR="00F75690" w:rsidRPr="00F62DF8">
        <w:rPr>
          <w:b/>
        </w:rPr>
        <w:t>234–236</w:t>
      </w:r>
      <w:r w:rsidR="00F75690" w:rsidRPr="00F62DF8">
        <w:t>, 455</w:t>
      </w:r>
    </w:p>
    <w:p w:rsidR="00F75690" w:rsidRPr="00F62DF8" w:rsidRDefault="009F14A1" w:rsidP="00F62DF8">
      <w:pPr>
        <w:pStyle w:val="Nagwek4"/>
      </w:pPr>
      <w:r w:rsidRPr="00F62DF8">
        <w:t>[4]</w:t>
      </w:r>
      <w:r w:rsidR="0083211F" w:rsidRPr="00F62DF8">
        <w:t xml:space="preserve"> </w:t>
      </w:r>
      <w:proofErr w:type="spellStart"/>
      <w:r w:rsidR="0083211F" w:rsidRPr="00F62DF8">
        <w:t>Sosnowska</w:t>
      </w:r>
      <w:proofErr w:type="spellEnd"/>
      <w:r w:rsidR="0083211F" w:rsidRPr="00F62DF8">
        <w:t xml:space="preserve">, </w:t>
      </w:r>
      <w:r w:rsidR="00D81C65" w:rsidRPr="00F62DF8">
        <w:t xml:space="preserve">I. &amp; </w:t>
      </w:r>
      <w:r w:rsidR="0083211F" w:rsidRPr="00F62DF8">
        <w:t xml:space="preserve">M.J. </w:t>
      </w:r>
      <w:proofErr w:type="spellStart"/>
      <w:r w:rsidR="0083211F" w:rsidRPr="00F62DF8">
        <w:t>Shiojiri</w:t>
      </w:r>
      <w:proofErr w:type="spellEnd"/>
      <w:r w:rsidR="0083211F" w:rsidRPr="00F62DF8">
        <w:t>,</w:t>
      </w:r>
      <w:r w:rsidR="00D81C65" w:rsidRPr="00F62DF8">
        <w:t xml:space="preserve"> , (1999)</w:t>
      </w:r>
      <w:r w:rsidR="00F75690" w:rsidRPr="00F62DF8">
        <w:t xml:space="preserve">, </w:t>
      </w:r>
      <w:r w:rsidR="00F75690" w:rsidRPr="00F62DF8">
        <w:rPr>
          <w:i/>
        </w:rPr>
        <w:t>Electron Microscopy</w:t>
      </w:r>
      <w:r w:rsidR="00F75690" w:rsidRPr="00F62DF8">
        <w:t xml:space="preserve">, </w:t>
      </w:r>
      <w:r w:rsidR="00F75690" w:rsidRPr="00F62DF8">
        <w:rPr>
          <w:b/>
        </w:rPr>
        <w:t>48</w:t>
      </w:r>
      <w:r w:rsidR="00D81C65" w:rsidRPr="00F62DF8">
        <w:t>, 681</w:t>
      </w:r>
    </w:p>
    <w:p w:rsidR="00F75690" w:rsidRPr="00F62DF8" w:rsidRDefault="009F14A1" w:rsidP="00F62DF8">
      <w:pPr>
        <w:pStyle w:val="Nagwek4"/>
      </w:pPr>
      <w:r w:rsidRPr="00F62DF8">
        <w:t xml:space="preserve">[5] </w:t>
      </w:r>
      <w:proofErr w:type="spellStart"/>
      <w:r w:rsidR="00F75690" w:rsidRPr="00F62DF8">
        <w:t>Mildner</w:t>
      </w:r>
      <w:proofErr w:type="spellEnd"/>
      <w:r w:rsidR="00D81C65" w:rsidRPr="00F62DF8">
        <w:t xml:space="preserve"> D.F.R &amp;</w:t>
      </w:r>
      <w:r w:rsidR="00F75690" w:rsidRPr="00F62DF8">
        <w:t xml:space="preserve">  </w:t>
      </w:r>
      <w:proofErr w:type="spellStart"/>
      <w:r w:rsidR="00F75690" w:rsidRPr="00F62DF8">
        <w:t>Cubitt</w:t>
      </w:r>
      <w:proofErr w:type="spellEnd"/>
      <w:r w:rsidR="00F75690" w:rsidRPr="00F62DF8">
        <w:t>,</w:t>
      </w:r>
      <w:r w:rsidR="00D81C65" w:rsidRPr="00F62DF8">
        <w:t xml:space="preserve"> R.(2012)</w:t>
      </w:r>
      <w:r w:rsidR="00F75690" w:rsidRPr="00F62DF8">
        <w:t xml:space="preserve"> , </w:t>
      </w:r>
      <w:r w:rsidR="00F75690" w:rsidRPr="00F62DF8">
        <w:rPr>
          <w:i/>
        </w:rPr>
        <w:t xml:space="preserve">J. Appl. </w:t>
      </w:r>
      <w:proofErr w:type="spellStart"/>
      <w:r w:rsidR="00F75690" w:rsidRPr="00F62DF8">
        <w:rPr>
          <w:i/>
        </w:rPr>
        <w:t>Cryst</w:t>
      </w:r>
      <w:proofErr w:type="spellEnd"/>
      <w:r w:rsidR="00F75690" w:rsidRPr="00F62DF8">
        <w:t xml:space="preserve">., </w:t>
      </w:r>
      <w:r w:rsidR="00F75690" w:rsidRPr="00F62DF8">
        <w:rPr>
          <w:b/>
        </w:rPr>
        <w:t>45</w:t>
      </w:r>
      <w:r w:rsidR="00D81C65" w:rsidRPr="00F62DF8">
        <w:t>, 124</w:t>
      </w:r>
      <w:r w:rsidR="00F75690" w:rsidRPr="00F62DF8">
        <w:t>.</w:t>
      </w:r>
    </w:p>
    <w:p w:rsidR="00F75690" w:rsidRPr="00F62DF8" w:rsidRDefault="009F14A1" w:rsidP="00F62DF8">
      <w:pPr>
        <w:pStyle w:val="Nagwek4"/>
      </w:pPr>
      <w:r w:rsidRPr="00F62DF8">
        <w:rPr>
          <w:rFonts w:eastAsiaTheme="minorHAnsi"/>
        </w:rPr>
        <w:t xml:space="preserve">[6] </w:t>
      </w:r>
      <w:r w:rsidR="00F75690" w:rsidRPr="00F62DF8">
        <w:rPr>
          <w:rFonts w:eastAsiaTheme="minorHAnsi"/>
        </w:rPr>
        <w:t>Pound R.V</w:t>
      </w:r>
      <w:r w:rsidRPr="00F62DF8">
        <w:rPr>
          <w:rFonts w:eastAsiaTheme="minorHAnsi"/>
        </w:rPr>
        <w:t xml:space="preserve">&amp; </w:t>
      </w:r>
      <w:r w:rsidR="00F75690" w:rsidRPr="00F62DF8">
        <w:rPr>
          <w:rFonts w:eastAsiaTheme="minorHAnsi"/>
        </w:rPr>
        <w:t xml:space="preserve"> </w:t>
      </w:r>
      <w:proofErr w:type="spellStart"/>
      <w:r w:rsidR="00F75690" w:rsidRPr="00F62DF8">
        <w:rPr>
          <w:rFonts w:eastAsiaTheme="minorHAnsi"/>
        </w:rPr>
        <w:t>Repka</w:t>
      </w:r>
      <w:proofErr w:type="spellEnd"/>
      <w:r w:rsidR="00F75690" w:rsidRPr="00F62DF8">
        <w:rPr>
          <w:rFonts w:eastAsiaTheme="minorHAnsi"/>
        </w:rPr>
        <w:t xml:space="preserve">  V., </w:t>
      </w:r>
      <w:r w:rsidR="00D81C65" w:rsidRPr="00F62DF8">
        <w:rPr>
          <w:rFonts w:eastAsiaTheme="minorHAnsi"/>
        </w:rPr>
        <w:t xml:space="preserve">(1959), </w:t>
      </w:r>
      <w:r w:rsidR="00F75690" w:rsidRPr="00F62DF8">
        <w:rPr>
          <w:rFonts w:eastAsiaTheme="minorHAnsi"/>
        </w:rPr>
        <w:t xml:space="preserve"> </w:t>
      </w:r>
      <w:r w:rsidR="00F75690" w:rsidRPr="00F62DF8">
        <w:rPr>
          <w:rFonts w:eastAsiaTheme="minorHAnsi"/>
          <w:i/>
        </w:rPr>
        <w:t>Physical Review Letters</w:t>
      </w:r>
      <w:r w:rsidR="00F75690" w:rsidRPr="00F62DF8">
        <w:rPr>
          <w:rFonts w:eastAsiaTheme="minorHAnsi"/>
        </w:rPr>
        <w:t xml:space="preserve">,  </w:t>
      </w:r>
      <w:r w:rsidR="00F75690" w:rsidRPr="00A5220F">
        <w:rPr>
          <w:rFonts w:eastAsiaTheme="minorHAnsi"/>
          <w:b/>
        </w:rPr>
        <w:t>3</w:t>
      </w:r>
      <w:r w:rsidR="00A5220F">
        <w:rPr>
          <w:rFonts w:eastAsiaTheme="minorHAnsi"/>
        </w:rPr>
        <w:t>,</w:t>
      </w:r>
      <w:r w:rsidR="00F75690" w:rsidRPr="00F62DF8">
        <w:rPr>
          <w:rFonts w:eastAsiaTheme="minorHAnsi"/>
        </w:rPr>
        <w:t xml:space="preserve"> 439</w:t>
      </w:r>
      <w:r w:rsidR="0083211F" w:rsidRPr="00F62DF8">
        <w:t>.</w:t>
      </w:r>
      <w:r w:rsidR="00F75690" w:rsidRPr="00F62DF8">
        <w:rPr>
          <w:rFonts w:eastAsiaTheme="minorHAnsi"/>
        </w:rPr>
        <w:t xml:space="preserve"> </w:t>
      </w:r>
    </w:p>
    <w:p w:rsidR="00F75690" w:rsidRPr="00F75690" w:rsidRDefault="00F75690" w:rsidP="00F75690">
      <w:pPr>
        <w:rPr>
          <w:lang w:eastAsia="cs-CZ"/>
        </w:rPr>
      </w:pPr>
    </w:p>
    <w:p w:rsidR="00F75690" w:rsidRPr="00F75690" w:rsidRDefault="00F75690" w:rsidP="00F75690">
      <w:pPr>
        <w:rPr>
          <w:lang w:eastAsia="cs-CZ"/>
        </w:rPr>
      </w:pPr>
    </w:p>
    <w:sectPr w:rsidR="00F75690" w:rsidRPr="00F75690">
      <w:headerReference w:type="default" r:id="rId11"/>
      <w:footerReference w:type="default" r:id="rId12"/>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54A" w:rsidRDefault="00D6554A">
      <w:pPr>
        <w:spacing w:after="0"/>
      </w:pPr>
      <w:r>
        <w:separator/>
      </w:r>
    </w:p>
  </w:endnote>
  <w:endnote w:type="continuationSeparator" w:id="0">
    <w:p w:rsidR="00D6554A" w:rsidRDefault="00D655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14F" w:rsidRDefault="005D14EA">
    <w:pPr>
      <w:pStyle w:val="Stopka"/>
    </w:pPr>
    <w:proofErr w:type="spellStart"/>
    <w:r>
      <w:t>Acta</w:t>
    </w:r>
    <w:proofErr w:type="spellEnd"/>
    <w:r>
      <w:t xml:space="preserve"> </w:t>
    </w:r>
    <w:proofErr w:type="spellStart"/>
    <w:r>
      <w:t>Cryst</w:t>
    </w:r>
    <w:proofErr w:type="spellEnd"/>
    <w:r>
      <w:t>. (2025). A81, e1</w:t>
    </w:r>
  </w:p>
  <w:p w:rsidR="00B7614F" w:rsidRDefault="00B7614F">
    <w:pPr>
      <w:tabs>
        <w:tab w:val="center" w:pos="4703"/>
        <w:tab w:val="right" w:pos="94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54A" w:rsidRDefault="00D6554A">
      <w:pPr>
        <w:spacing w:after="0"/>
      </w:pPr>
      <w:r>
        <w:separator/>
      </w:r>
    </w:p>
  </w:footnote>
  <w:footnote w:type="continuationSeparator" w:id="0">
    <w:p w:rsidR="00D6554A" w:rsidRDefault="00D6554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14F" w:rsidRDefault="005D14EA">
    <w:pPr>
      <w:tabs>
        <w:tab w:val="center" w:pos="4703"/>
        <w:tab w:val="right" w:pos="9406"/>
      </w:tabs>
    </w:pPr>
    <w:r>
      <w:rPr>
        <w:b/>
        <w:bCs/>
      </w:rPr>
      <w:t>MS</w:t>
    </w:r>
    <w:r>
      <w:tab/>
    </w:r>
    <w:proofErr w:type="spellStart"/>
    <w:r>
      <w:rPr>
        <w:b/>
        <w:bCs/>
      </w:rPr>
      <w:t>Microsymposium</w:t>
    </w:r>
    <w:proofErr w:type="spellEnd"/>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F5A35"/>
    <w:multiLevelType w:val="hybridMultilevel"/>
    <w:tmpl w:val="E04AF404"/>
    <w:lvl w:ilvl="0" w:tplc="6B2E1C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5125602"/>
    <w:multiLevelType w:val="hybridMultilevel"/>
    <w:tmpl w:val="31CA7494"/>
    <w:lvl w:ilvl="0" w:tplc="0415000F">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 w15:restartNumberingAfterBreak="0">
    <w:nsid w:val="58550C6B"/>
    <w:multiLevelType w:val="hybridMultilevel"/>
    <w:tmpl w:val="3184F46E"/>
    <w:lvl w:ilvl="0" w:tplc="5F3CD956">
      <w:start w:val="1"/>
      <w:numFmt w:val="upperRoman"/>
      <w:lvlText w:val="%1."/>
      <w:lvlJc w:val="left"/>
      <w:pPr>
        <w:ind w:left="2520" w:hanging="72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796E40BD"/>
    <w:multiLevelType w:val="hybridMultilevel"/>
    <w:tmpl w:val="D8EC90DC"/>
    <w:lvl w:ilvl="0" w:tplc="BA12C772">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4F"/>
    <w:rsid w:val="002A7DDD"/>
    <w:rsid w:val="003A7202"/>
    <w:rsid w:val="00453CE1"/>
    <w:rsid w:val="005D14EA"/>
    <w:rsid w:val="005E6FED"/>
    <w:rsid w:val="006A0602"/>
    <w:rsid w:val="007B0102"/>
    <w:rsid w:val="0083211F"/>
    <w:rsid w:val="009F14A1"/>
    <w:rsid w:val="00A5220F"/>
    <w:rsid w:val="00A701CA"/>
    <w:rsid w:val="00B7614F"/>
    <w:rsid w:val="00D6554A"/>
    <w:rsid w:val="00D81C65"/>
    <w:rsid w:val="00D8479F"/>
    <w:rsid w:val="00F36AA2"/>
    <w:rsid w:val="00F62DF8"/>
    <w:rsid w:val="00F75690"/>
    <w:rsid w:val="00F93DE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223FA8-C555-4E47-897E-27D4809F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F36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805235">
      <w:bodyDiv w:val="1"/>
      <w:marLeft w:val="0"/>
      <w:marRight w:val="0"/>
      <w:marTop w:val="0"/>
      <w:marBottom w:val="0"/>
      <w:divBdr>
        <w:top w:val="none" w:sz="0" w:space="0" w:color="auto"/>
        <w:left w:val="none" w:sz="0" w:space="0" w:color="auto"/>
        <w:bottom w:val="none" w:sz="0" w:space="0" w:color="auto"/>
        <w:right w:val="none" w:sz="0" w:space="0" w:color="auto"/>
      </w:divBdr>
    </w:div>
    <w:div w:id="1501772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ilogr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1E65D-EC98-4D1C-AB09-53F457A3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2215</Characters>
  <Application>Microsoft Office Word</Application>
  <DocSecurity>0</DocSecurity>
  <Lines>31</Lines>
  <Paragraphs>16</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IzaN</cp:lastModifiedBy>
  <cp:revision>2</cp:revision>
  <cp:lastPrinted>2025-05-10T13:49:00Z</cp:lastPrinted>
  <dcterms:created xsi:type="dcterms:W3CDTF">2025-05-10T19:54:00Z</dcterms:created>
  <dcterms:modified xsi:type="dcterms:W3CDTF">2025-05-10T19:54:00Z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GrammarlyDocumentId">
    <vt:lpwstr>b843af49-b30f-43f7-82ba-4d7ea25a4e10</vt:lpwstr>
  </property>
</Properties>
</file>