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2D" w:rsidRDefault="00646A8A">
      <w:pPr>
        <w:pStyle w:val="Heading1"/>
      </w:pPr>
      <w:r>
        <w:t xml:space="preserve">Hands-on learning activities for chemical crystallography students derived from data and tools provided by the Cambridge Crystallographic Data Centre </w:t>
      </w:r>
    </w:p>
    <w:p w:rsidR="004E092D" w:rsidRDefault="00646A8A">
      <w:pPr>
        <w:pStyle w:val="Heading2"/>
      </w:pPr>
      <w:r>
        <w:t>Diane A. Dickie</w:t>
      </w:r>
      <w:r w:rsidR="001A2256">
        <w:rPr>
          <w:vertAlign w:val="superscript"/>
        </w:rPr>
        <w:t>1</w:t>
      </w:r>
    </w:p>
    <w:p w:rsidR="004E092D" w:rsidRDefault="001A2256">
      <w:pPr>
        <w:pStyle w:val="Heading3"/>
      </w:pPr>
      <w:r>
        <w:rPr>
          <w:vertAlign w:val="superscript"/>
        </w:rPr>
        <w:t>1</w:t>
      </w:r>
      <w:r w:rsidR="00646A8A">
        <w:t>Department of Chemistry, University of Virginia, Charlottesville, VA, USA</w:t>
      </w:r>
    </w:p>
    <w:p w:rsidR="004E092D" w:rsidRDefault="00646A8A">
      <w:pPr>
        <w:pStyle w:val="Heading3"/>
        <w:rPr>
          <w:sz w:val="18"/>
          <w:szCs w:val="18"/>
        </w:rPr>
      </w:pPr>
      <w:r>
        <w:t>dad8v</w:t>
      </w:r>
      <w:r w:rsidR="001A2256">
        <w:t>@</w:t>
      </w:r>
      <w:r>
        <w:t>virginia.edu</w:t>
      </w:r>
      <w:r w:rsidR="001A2256">
        <w:rPr>
          <w:lang w:eastAsia="de-DE"/>
        </w:rPr>
        <w:br/>
      </w:r>
    </w:p>
    <w:p w:rsidR="00C42EFF" w:rsidRDefault="00646A8A">
      <w:r>
        <w:t xml:space="preserve">Small molecule X-ray diffraction studies are </w:t>
      </w:r>
      <w:r w:rsidR="00342FC8">
        <w:t>found</w:t>
      </w:r>
      <w:r>
        <w:t xml:space="preserve"> in all types of synthetic chemistry research. Unfortunately, many chemists have not received extensive training in crystallography. They may collaborate with a crystallographer for their own research, but</w:t>
      </w:r>
      <w:r w:rsidR="00D460C7">
        <w:t xml:space="preserve"> rely on their own knowledge when, for example, evaluating manuscripts as a peer-</w:t>
      </w:r>
      <w:proofErr w:type="spellStart"/>
      <w:r w:rsidR="00D460C7">
        <w:t>reviewer</w:t>
      </w:r>
      <w:proofErr w:type="spellEnd"/>
      <w:r w:rsidR="00D460C7">
        <w:t xml:space="preserve">. This mismatch </w:t>
      </w:r>
      <w:r w:rsidR="00342FC8">
        <w:t xml:space="preserve">of skills and knowledge </w:t>
      </w:r>
      <w:r w:rsidR="00D460C7">
        <w:t>has led to numerous examples of low-quality structures be</w:t>
      </w:r>
      <w:r w:rsidR="00342FC8">
        <w:t>ing</w:t>
      </w:r>
      <w:r w:rsidR="00D460C7">
        <w:t xml:space="preserve"> published</w:t>
      </w:r>
      <w:r w:rsidR="00D460C7" w:rsidRPr="00D460C7">
        <w:t xml:space="preserve"> </w:t>
      </w:r>
      <w:r w:rsidR="00D460C7">
        <w:t>in</w:t>
      </w:r>
      <w:r w:rsidR="00D460C7">
        <w:t xml:space="preserve"> chemistry journals</w:t>
      </w:r>
      <w:r w:rsidR="00D460C7">
        <w:t xml:space="preserve"> and subsequently archived in databases such as the Cambridge Structural Database</w:t>
      </w:r>
      <w:r w:rsidR="00C42EFF">
        <w:t xml:space="preserve"> (CSD)</w:t>
      </w:r>
      <w:r w:rsidR="00D460C7">
        <w:t>. To improve the quality of crystallographic work in the future, non-experts need to be taught what tools are available to help them evaluate the structures that they encounter as throughout their careers</w:t>
      </w:r>
      <w:r w:rsidR="00342FC8">
        <w:t>.</w:t>
      </w:r>
    </w:p>
    <w:p w:rsidR="00906CC5" w:rsidRDefault="00C42EFF">
      <w:r>
        <w:t>This presentation describes activities designed to introduce advanced undergraduate and beginning graduate students to the vast resources of the CSD</w:t>
      </w:r>
      <w:r w:rsidR="00906CC5">
        <w:t xml:space="preserve"> and other databases</w:t>
      </w:r>
      <w:r w:rsidR="00342FC8">
        <w:t>,</w:t>
      </w:r>
      <w:r>
        <w:t xml:space="preserve"> and how those resources can help them identify and often correct common mistakes in the solution and refinement of small-molecule structures.</w:t>
      </w:r>
      <w:r w:rsidR="00ED2A05">
        <w:t xml:space="preserve"> Because most deposited structures now contain embedded reflection data, students are able to attempt their own refinements of </w:t>
      </w:r>
      <w:r w:rsidR="00342FC8">
        <w:t>previously-</w:t>
      </w:r>
      <w:r w:rsidR="00ED2A05">
        <w:t>published data.</w:t>
      </w:r>
      <w:r>
        <w:t xml:space="preserve"> Empowering students to select molecules of personal interest from the database to use for practice piques their interest much more than when they</w:t>
      </w:r>
      <w:r w:rsidR="00342FC8">
        <w:t xml:space="preserve"> a</w:t>
      </w:r>
      <w:r>
        <w:t xml:space="preserve">re assigned molecules by an instructor. The database also allows them to encounter many more types of </w:t>
      </w:r>
      <w:r w:rsidR="00906CC5">
        <w:t>structures and crystallographic challenges (disorder, twinning, etc.)</w:t>
      </w:r>
      <w:r>
        <w:t xml:space="preserve"> than could be generated from in-house structures. Finally, the database provides examples of both excellent work and extremely questionable work, giving them the opportunity to </w:t>
      </w:r>
      <w:r w:rsidR="00906CC5">
        <w:t xml:space="preserve">compare and contrast their skills with those of the original authors. </w:t>
      </w:r>
    </w:p>
    <w:p w:rsidR="004E092D" w:rsidRDefault="00906CC5">
      <w:r>
        <w:t xml:space="preserve">One example of this approach has been to use the CSD’s </w:t>
      </w:r>
      <w:proofErr w:type="spellStart"/>
      <w:r>
        <w:t>ConQuest</w:t>
      </w:r>
      <w:proofErr w:type="spellEnd"/>
      <w:r>
        <w:t xml:space="preserve"> search tool to identify structures with unusually </w:t>
      </w:r>
      <w:r w:rsidR="00ED2A05">
        <w:t xml:space="preserve">high R1 values, retrieve the data via </w:t>
      </w:r>
      <w:proofErr w:type="spellStart"/>
      <w:r w:rsidR="00ED2A05">
        <w:t>WebCSD</w:t>
      </w:r>
      <w:proofErr w:type="spellEnd"/>
      <w:r w:rsidR="00ED2A05">
        <w:t>, and then attempt</w:t>
      </w:r>
      <w:r w:rsidR="0081281F">
        <w:t xml:space="preserve"> to re-refine the structure [1]. Ten-fold improvements in R1 values have been obtained on more than one occasion by correcting errors including missed molecules in Z’ &gt; 1 structures, inaccurate direct methods solutions, and misidentified unit cell parameters. These and other examples will be discussed</w:t>
      </w:r>
      <w:r w:rsidR="00342FC8">
        <w:t>, all of which rely on CSD tools and data</w:t>
      </w:r>
      <w:bookmarkStart w:id="0" w:name="_GoBack"/>
      <w:bookmarkEnd w:id="0"/>
      <w:r w:rsidR="0081281F">
        <w:t>.</w:t>
      </w:r>
      <w:r w:rsidR="00C42EFF">
        <w:t xml:space="preserve">  </w:t>
      </w:r>
      <w:r w:rsidR="00D460C7">
        <w:t xml:space="preserve"> </w:t>
      </w:r>
      <w:r w:rsidR="00646A8A">
        <w:t xml:space="preserve"> </w:t>
      </w:r>
    </w:p>
    <w:p w:rsidR="004E092D" w:rsidRDefault="001A2256">
      <w:r>
        <w:t>.</w:t>
      </w:r>
    </w:p>
    <w:p w:rsidR="004E092D" w:rsidRDefault="00511A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318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60212E">
        <w:rPr>
          <w:noProof/>
        </w:rPr>
        <w:drawing>
          <wp:inline distT="0" distB="0" distL="0" distR="0">
            <wp:extent cx="4733925" cy="266283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al Abstra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473" cy="268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92D" w:rsidRDefault="001A2256">
      <w:pPr>
        <w:pStyle w:val="Heading6"/>
      </w:pPr>
      <w:r>
        <w:rPr>
          <w:b/>
        </w:rPr>
        <w:t>Figure 1</w:t>
      </w:r>
      <w:r>
        <w:t xml:space="preserve">. </w:t>
      </w:r>
      <w:r w:rsidR="0060212E">
        <w:t xml:space="preserve">An example of a poorly-refined structure identified using </w:t>
      </w:r>
      <w:proofErr w:type="spellStart"/>
      <w:r w:rsidR="0060212E">
        <w:t>ConQuest</w:t>
      </w:r>
      <w:proofErr w:type="spellEnd"/>
      <w:r w:rsidR="0060212E">
        <w:t xml:space="preserve"> and then refined </w:t>
      </w:r>
      <w:r w:rsidR="0081281F">
        <w:t>by chemical crystallography students.</w:t>
      </w:r>
    </w:p>
    <w:p w:rsidR="004E092D" w:rsidRDefault="004E092D">
      <w:pPr>
        <w:rPr>
          <w:lang w:eastAsia="cs-CZ"/>
        </w:rPr>
      </w:pPr>
    </w:p>
    <w:p w:rsidR="004E092D" w:rsidRDefault="00342FC8" w:rsidP="00342FC8">
      <w:pPr>
        <w:pStyle w:val="Heading4"/>
      </w:pPr>
      <w:r>
        <w:t xml:space="preserve"> </w:t>
      </w:r>
      <w:r w:rsidR="001A2256">
        <w:t xml:space="preserve">[1] </w:t>
      </w:r>
      <w:r w:rsidR="0081281F">
        <w:t xml:space="preserve">Meng, A. Q., Diment, L. A., Abdi, A., Hubbs, V. J., Jeffreys, E. A., O’Dell, M., Ou, X., Park, K. A., Quillin, B. T. &amp; Dickie, D. A. (2024).  </w:t>
      </w:r>
      <w:proofErr w:type="spellStart"/>
      <w:r w:rsidR="0081281F">
        <w:rPr>
          <w:i/>
        </w:rPr>
        <w:t>Cryst</w:t>
      </w:r>
      <w:proofErr w:type="spellEnd"/>
      <w:r w:rsidR="0081281F">
        <w:rPr>
          <w:i/>
        </w:rPr>
        <w:t xml:space="preserve">. Growth Des., </w:t>
      </w:r>
      <w:r w:rsidR="0081281F" w:rsidRPr="0081281F">
        <w:rPr>
          <w:b/>
        </w:rPr>
        <w:t>24</w:t>
      </w:r>
      <w:r>
        <w:t xml:space="preserve">, 4690. </w:t>
      </w:r>
    </w:p>
    <w:p w:rsidR="004E092D" w:rsidRDefault="00342FC8">
      <w:pPr>
        <w:pStyle w:val="Acknowledgement"/>
      </w:pPr>
      <w:r>
        <w:rPr>
          <w:lang w:eastAsia="cs-CZ"/>
        </w:rPr>
        <w:t>The students of CHEM 5380 have been the inspiration for and testers of the activities in this presentation</w:t>
      </w:r>
      <w:r w:rsidR="001A2256">
        <w:rPr>
          <w:lang w:eastAsia="cs-CZ"/>
        </w:rPr>
        <w:t>.</w:t>
      </w:r>
    </w:p>
    <w:sectPr w:rsidR="004E092D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56" w:rsidRDefault="001A2256">
      <w:pPr>
        <w:spacing w:after="0"/>
      </w:pPr>
      <w:r>
        <w:separator/>
      </w:r>
    </w:p>
  </w:endnote>
  <w:endnote w:type="continuationSeparator" w:id="0">
    <w:p w:rsidR="001A2256" w:rsidRDefault="001A2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2D" w:rsidRDefault="001A2256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4E092D" w:rsidRDefault="004E092D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56" w:rsidRDefault="001A2256">
      <w:pPr>
        <w:spacing w:after="0"/>
      </w:pPr>
      <w:r>
        <w:separator/>
      </w:r>
    </w:p>
  </w:footnote>
  <w:footnote w:type="continuationSeparator" w:id="0">
    <w:p w:rsidR="001A2256" w:rsidRDefault="001A22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2D" w:rsidRDefault="001A225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2D"/>
    <w:rsid w:val="001A2256"/>
    <w:rsid w:val="00342FC8"/>
    <w:rsid w:val="004E092D"/>
    <w:rsid w:val="00511A30"/>
    <w:rsid w:val="0060212E"/>
    <w:rsid w:val="00646A8A"/>
    <w:rsid w:val="0081281F"/>
    <w:rsid w:val="00906CC5"/>
    <w:rsid w:val="00C42EFF"/>
    <w:rsid w:val="00D460C7"/>
    <w:rsid w:val="00E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2E3B"/>
  <w15:docId w15:val="{B41B7325-DB6A-423B-B6F1-88DFD65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B872D-5386-4B91-B9E4-23F87273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Dickie, Diane Amanda (dad8v)</cp:lastModifiedBy>
  <cp:revision>3</cp:revision>
  <dcterms:created xsi:type="dcterms:W3CDTF">2025-05-10T16:16:00Z</dcterms:created>
  <dcterms:modified xsi:type="dcterms:W3CDTF">2025-05-10T17:45:00Z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