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B565" w14:textId="5BA2A1F0" w:rsidR="00A738BF" w:rsidRDefault="00DE7AF3">
      <w:pPr>
        <w:pStyle w:val="1"/>
      </w:pPr>
      <w:r w:rsidRPr="00DE7AF3">
        <w:t>Crystal Structure of the TREX1–DNA Mimic Foldamer Complex: A Novel Inhibition Mechanism of the First Foldamer-Based Inhibitor Targeting the Cancer Immunotherapeutic Protein</w:t>
      </w:r>
      <w:r w:rsidR="00A30F49">
        <w:t xml:space="preserve"> </w:t>
      </w:r>
    </w:p>
    <w:p w14:paraId="4225DFB3" w14:textId="7820801E" w:rsidR="00A738BF" w:rsidRDefault="00DE7AF3" w:rsidP="00DE7AF3">
      <w:pPr>
        <w:pStyle w:val="2"/>
      </w:pPr>
      <w:bookmarkStart w:id="0" w:name="_Hlk196856265"/>
      <w:proofErr w:type="spellStart"/>
      <w:r w:rsidRPr="00DE7AF3">
        <w:t>Chieh</w:t>
      </w:r>
      <w:proofErr w:type="spellEnd"/>
      <w:r w:rsidRPr="00DE7AF3">
        <w:t>-Yu Tsai</w:t>
      </w:r>
      <w:r w:rsidR="00A30F49">
        <w:rPr>
          <w:vertAlign w:val="superscript"/>
        </w:rPr>
        <w:t>1</w:t>
      </w:r>
      <w:r w:rsidR="00A30F49">
        <w:t xml:space="preserve">, </w:t>
      </w:r>
      <w:r w:rsidRPr="00DE7AF3">
        <w:t>Ya-Yun Yang</w:t>
      </w:r>
      <w:r w:rsidR="00A30F49">
        <w:rPr>
          <w:vertAlign w:val="superscript"/>
        </w:rPr>
        <w:t>1</w:t>
      </w:r>
      <w:r>
        <w:rPr>
          <w:rFonts w:ascii="新細明體" w:eastAsia="新細明體" w:hAnsi="新細明體" w:cs="新細明體" w:hint="eastAsia"/>
          <w:vertAlign w:val="superscript"/>
          <w:lang w:eastAsia="zh-TW"/>
        </w:rPr>
        <w:t>,</w:t>
      </w:r>
      <w:r>
        <w:rPr>
          <w:rFonts w:ascii="新細明體" w:eastAsia="新細明體" w:hAnsi="新細明體" w:cs="新細明體"/>
          <w:vertAlign w:val="superscript"/>
          <w:lang w:eastAsia="zh-TW"/>
        </w:rPr>
        <w:t xml:space="preserve"> 2</w:t>
      </w:r>
      <w:r w:rsidR="00A30F49">
        <w:t xml:space="preserve">, </w:t>
      </w:r>
      <w:r w:rsidRPr="00DE7AF3">
        <w:t>Valentina Corvaglia</w:t>
      </w:r>
      <w:r>
        <w:rPr>
          <w:vertAlign w:val="superscript"/>
        </w:rPr>
        <w:t>3</w:t>
      </w:r>
      <w:r>
        <w:t xml:space="preserve">, </w:t>
      </w:r>
      <w:r w:rsidRPr="00DE7AF3">
        <w:t>Jiaojiao Wu</w:t>
      </w:r>
      <w:r w:rsidRPr="00DE7AF3">
        <w:rPr>
          <w:vertAlign w:val="superscript"/>
        </w:rPr>
        <w:t>3</w:t>
      </w:r>
      <w:r>
        <w:t xml:space="preserve">, </w:t>
      </w:r>
      <w:r w:rsidRPr="00DE7AF3">
        <w:t>Kuan-Wei Huang</w:t>
      </w:r>
      <w:r w:rsidRPr="00DE7AF3">
        <w:rPr>
          <w:vertAlign w:val="superscript"/>
        </w:rPr>
        <w:t>1, 2</w:t>
      </w:r>
      <w:r>
        <w:t xml:space="preserve">, </w:t>
      </w:r>
      <w:r w:rsidRPr="00DE7AF3">
        <w:t>Ivan Huc</w:t>
      </w:r>
      <w:r w:rsidRPr="00DE7AF3">
        <w:rPr>
          <w:vertAlign w:val="superscript"/>
        </w:rPr>
        <w:t>3, *</w:t>
      </w:r>
      <w:r>
        <w:t xml:space="preserve">, </w:t>
      </w:r>
      <w:r w:rsidRPr="00DE7AF3">
        <w:t>Yu-Yuan Hsiao</w:t>
      </w:r>
      <w:r w:rsidRPr="00DE7AF3">
        <w:rPr>
          <w:vertAlign w:val="superscript"/>
        </w:rPr>
        <w:t>1, 2, 3,</w:t>
      </w:r>
      <w:r w:rsidR="00892AD0">
        <w:rPr>
          <w:vertAlign w:val="superscript"/>
        </w:rPr>
        <w:t xml:space="preserve"> </w:t>
      </w:r>
      <w:r w:rsidRPr="00DE7AF3">
        <w:rPr>
          <w:vertAlign w:val="superscript"/>
        </w:rPr>
        <w:t>*</w:t>
      </w:r>
      <w:r w:rsidRPr="00DE7AF3">
        <w:t xml:space="preserve"> </w:t>
      </w:r>
    </w:p>
    <w:p w14:paraId="4203A11B" w14:textId="1B5E3C72" w:rsidR="00A738BF" w:rsidRDefault="00A30F49">
      <w:pPr>
        <w:pStyle w:val="3"/>
      </w:pPr>
      <w:r>
        <w:rPr>
          <w:vertAlign w:val="superscript"/>
        </w:rPr>
        <w:t>1</w:t>
      </w:r>
      <w:r w:rsidR="00DE7AF3" w:rsidRPr="00DE7AF3">
        <w:t xml:space="preserve">Department of Biological Science and Technology, </w:t>
      </w:r>
      <w:r w:rsidR="00C965BF" w:rsidRPr="00C965BF">
        <w:t>National Yang Ming Chiao Tung University</w:t>
      </w:r>
      <w:r w:rsidR="00DE7AF3" w:rsidRPr="00DE7AF3">
        <w:t>, Hsinchu, Taiwan</w:t>
      </w:r>
      <w:r>
        <w:t xml:space="preserve">, </w:t>
      </w:r>
      <w:r>
        <w:rPr>
          <w:vertAlign w:val="superscript"/>
        </w:rPr>
        <w:t>2</w:t>
      </w:r>
      <w:r w:rsidR="00DE7AF3" w:rsidRPr="00DE7AF3">
        <w:t xml:space="preserve">Institute of Molecular Medicine and Bioengineering, </w:t>
      </w:r>
      <w:r w:rsidR="00C965BF" w:rsidRPr="00C965BF">
        <w:t>National Yang Ming Chiao Tung University</w:t>
      </w:r>
      <w:r w:rsidR="00DE7AF3" w:rsidRPr="00DE7AF3">
        <w:t>, Hsinchu, Taiwan</w:t>
      </w:r>
      <w:r w:rsidR="00DE7AF3">
        <w:t xml:space="preserve">, </w:t>
      </w:r>
      <w:r w:rsidR="00DE7AF3" w:rsidRPr="00DE7AF3">
        <w:rPr>
          <w:vertAlign w:val="superscript"/>
        </w:rPr>
        <w:t>3</w:t>
      </w:r>
      <w:r w:rsidR="00892AD0" w:rsidRPr="00DE7AF3">
        <w:t>Institute of Chemical Epigenetics,</w:t>
      </w:r>
      <w:r w:rsidR="00892AD0">
        <w:t xml:space="preserve"> </w:t>
      </w:r>
      <w:r w:rsidR="00DE7AF3" w:rsidRPr="00DE7AF3">
        <w:t>Department of Pharmacy, Ludwig-</w:t>
      </w:r>
      <w:proofErr w:type="spellStart"/>
      <w:r w:rsidR="00DE7AF3" w:rsidRPr="00DE7AF3">
        <w:t>Maximilians</w:t>
      </w:r>
      <w:proofErr w:type="spellEnd"/>
      <w:r w:rsidR="00DE7AF3" w:rsidRPr="00DE7AF3">
        <w:t xml:space="preserve"> University, München, Germany</w:t>
      </w:r>
      <w:r w:rsidR="00DE7AF3">
        <w:t xml:space="preserve">, </w:t>
      </w:r>
      <w:r w:rsidR="00DE7AF3" w:rsidRPr="00DE7AF3">
        <w:rPr>
          <w:vertAlign w:val="superscript"/>
        </w:rPr>
        <w:t>4</w:t>
      </w:r>
      <w:r w:rsidR="00DE7AF3" w:rsidRPr="00DE7AF3">
        <w:t xml:space="preserve">Institute of Bioinformatics and Systems Biology, </w:t>
      </w:r>
      <w:r w:rsidR="00C965BF" w:rsidRPr="00C965BF">
        <w:t>National Yang Ming Chiao Tung University</w:t>
      </w:r>
      <w:r w:rsidR="00DE7AF3" w:rsidRPr="00DE7AF3">
        <w:t>, Hsinchu, Taiwan</w:t>
      </w:r>
    </w:p>
    <w:bookmarkEnd w:id="0"/>
    <w:p w14:paraId="204862CD" w14:textId="71620B5D" w:rsidR="00A738BF" w:rsidRDefault="00892AD0">
      <w:pPr>
        <w:pStyle w:val="3"/>
        <w:rPr>
          <w:sz w:val="18"/>
          <w:szCs w:val="18"/>
        </w:rPr>
      </w:pPr>
      <w:r>
        <w:t>Mike0617@nycu.edu.tw</w:t>
      </w:r>
      <w:r w:rsidR="00A30F49">
        <w:rPr>
          <w:lang w:eastAsia="de-DE"/>
        </w:rPr>
        <w:br/>
      </w:r>
    </w:p>
    <w:p w14:paraId="27E5F7EC" w14:textId="381757E0" w:rsidR="00892AD0" w:rsidRPr="00295AFF" w:rsidRDefault="00892AD0">
      <w:pPr>
        <w:rPr>
          <w:rFonts w:eastAsia="標楷體"/>
        </w:rPr>
      </w:pPr>
      <w:r w:rsidRPr="00295AFF">
        <w:rPr>
          <w:rFonts w:eastAsia="標楷體"/>
        </w:rPr>
        <w:t>DNA mimic (DM) foldamers are synthetic oligomers that emulate the structural and electrostatic properties of double-stranded DNA (dsDNA), enabling interactions with DNA-binding proteins implicated in cancer and viral infections, such as topoisomerase I and HIV integrase</w:t>
      </w:r>
      <w:r w:rsidR="001E3875" w:rsidRPr="00295AFF">
        <w:rPr>
          <w:rFonts w:eastAsia="標楷體"/>
        </w:rPr>
        <w:fldChar w:fldCharType="begin">
          <w:fldData xml:space="preserve">PEVuZE5vdGU+PENpdGU+PEF1dGhvcj5aaWFjaDwvQXV0aG9yPjxZZWFyPjIwMTg8L1llYXI+PFJl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</w:fldData>
        </w:fldChar>
      </w:r>
      <w:r w:rsidR="000F744B" w:rsidRPr="00295AFF">
        <w:rPr>
          <w:rFonts w:eastAsia="標楷體"/>
        </w:rPr>
        <w:instrText xml:space="preserve"> ADDIN EN.CITE </w:instrText>
      </w:r>
      <w:r w:rsidR="000F744B" w:rsidRPr="00295AFF">
        <w:rPr>
          <w:rFonts w:eastAsia="標楷體"/>
        </w:rPr>
        <w:fldChar w:fldCharType="begin">
          <w:fldData xml:space="preserve">PEVuZE5vdGU+PENpdGU+PEF1dGhvcj5aaWFjaDwvQXV0aG9yPjxZZWFyPjIwMTg8L1llYXI+PFJl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</w:fldData>
        </w:fldChar>
      </w:r>
      <w:r w:rsidR="000F744B" w:rsidRPr="00295AFF">
        <w:rPr>
          <w:rFonts w:eastAsia="標楷體"/>
        </w:rPr>
        <w:instrText xml:space="preserve"> ADDIN EN.CITE.DATA </w:instrText>
      </w:r>
      <w:r w:rsidR="000F744B" w:rsidRPr="00295AFF">
        <w:rPr>
          <w:rFonts w:eastAsia="標楷體"/>
        </w:rPr>
      </w:r>
      <w:r w:rsidR="000F744B" w:rsidRPr="00295AFF">
        <w:rPr>
          <w:rFonts w:eastAsia="標楷體"/>
        </w:rPr>
        <w:fldChar w:fldCharType="end"/>
      </w:r>
      <w:r w:rsidR="001E3875" w:rsidRPr="00295AFF">
        <w:rPr>
          <w:rFonts w:eastAsia="標楷體"/>
        </w:rPr>
      </w:r>
      <w:r w:rsidR="001E3875" w:rsidRPr="00295AFF">
        <w:rPr>
          <w:rFonts w:eastAsia="標楷體"/>
        </w:rPr>
        <w:fldChar w:fldCharType="separate"/>
      </w:r>
      <w:r w:rsidR="000F744B" w:rsidRPr="00295AFF">
        <w:rPr>
          <w:rFonts w:eastAsia="標楷體"/>
          <w:noProof/>
        </w:rPr>
        <w:t>[1, 2]</w:t>
      </w:r>
      <w:r w:rsidR="001E3875" w:rsidRPr="00295AFF">
        <w:rPr>
          <w:rFonts w:eastAsia="標楷體"/>
        </w:rPr>
        <w:fldChar w:fldCharType="end"/>
      </w:r>
      <w:r w:rsidRPr="00295AFF">
        <w:rPr>
          <w:rFonts w:eastAsia="標楷體"/>
        </w:rPr>
        <w:t>. Despite their biomedical potential, structural insights into how DM foldamers engage target proteins have been lacking. Here, we report the first crystal structure of a DM foldamer–disease-associated protein complex, elucidating the molecular mechanism of DM foldamer-mediated inhibition of TREX1, a DNA exonuclease and key immune suppressor involved in cancer immune evasion</w:t>
      </w:r>
      <w:r w:rsidR="001E3875" w:rsidRPr="00295AFF">
        <w:rPr>
          <w:rFonts w:eastAsia="標楷體"/>
        </w:rPr>
        <w:fldChar w:fldCharType="begin">
          <w:fldData xml:space="preserve">PEVuZE5vdGU+PENpdGU+PEF1dGhvcj5Ub3VmZWt0Y2hhbjwvQXV0aG9yPjxZZWFyPjIwMjQ8L1ll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</w:fldData>
        </w:fldChar>
      </w:r>
      <w:r w:rsidR="000F744B" w:rsidRPr="00295AFF">
        <w:rPr>
          <w:rFonts w:eastAsia="標楷體"/>
        </w:rPr>
        <w:instrText xml:space="preserve"> ADDIN EN.CITE </w:instrText>
      </w:r>
      <w:r w:rsidR="000F744B" w:rsidRPr="00295AFF">
        <w:rPr>
          <w:rFonts w:eastAsia="標楷體"/>
        </w:rPr>
        <w:fldChar w:fldCharType="begin">
          <w:fldData xml:space="preserve">PEVuZE5vdGU+PENpdGU+PEF1dGhvcj5Ub3VmZWt0Y2hhbjwvQXV0aG9yPjxZZWFyPjIwMjQ8L1ll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</w:fldData>
        </w:fldChar>
      </w:r>
      <w:r w:rsidR="000F744B" w:rsidRPr="00295AFF">
        <w:rPr>
          <w:rFonts w:eastAsia="標楷體"/>
        </w:rPr>
        <w:instrText xml:space="preserve"> ADDIN EN.CITE.DATA </w:instrText>
      </w:r>
      <w:r w:rsidR="000F744B" w:rsidRPr="00295AFF">
        <w:rPr>
          <w:rFonts w:eastAsia="標楷體"/>
        </w:rPr>
      </w:r>
      <w:r w:rsidR="000F744B" w:rsidRPr="00295AFF">
        <w:rPr>
          <w:rFonts w:eastAsia="標楷體"/>
        </w:rPr>
        <w:fldChar w:fldCharType="end"/>
      </w:r>
      <w:r w:rsidR="001E3875" w:rsidRPr="00295AFF">
        <w:rPr>
          <w:rFonts w:eastAsia="標楷體"/>
        </w:rPr>
      </w:r>
      <w:r w:rsidR="001E3875" w:rsidRPr="00295AFF">
        <w:rPr>
          <w:rFonts w:eastAsia="標楷體"/>
        </w:rPr>
        <w:fldChar w:fldCharType="separate"/>
      </w:r>
      <w:r w:rsidR="000F744B" w:rsidRPr="00295AFF">
        <w:rPr>
          <w:rFonts w:eastAsia="標楷體"/>
          <w:noProof/>
        </w:rPr>
        <w:t>[3]</w:t>
      </w:r>
      <w:r w:rsidR="001E3875" w:rsidRPr="00295AFF">
        <w:rPr>
          <w:rFonts w:eastAsia="標楷體"/>
        </w:rPr>
        <w:fldChar w:fldCharType="end"/>
      </w:r>
      <w:r w:rsidRPr="00295AFF">
        <w:rPr>
          <w:rFonts w:eastAsia="標楷體"/>
        </w:rPr>
        <w:t>. Biochemical assays reveal that TREX1 binds DM foldamers with higher affinity than natural dsDNA, with both binding and inhibitory potency increasing in a length-dependent manner. Structural analysis shows that DM foldamers competitively occupy the active site of TREX1</w:t>
      </w:r>
      <w:r w:rsidR="000D0844" w:rsidRPr="00295AFF">
        <w:rPr>
          <w:rFonts w:eastAsia="標楷體"/>
        </w:rPr>
        <w:t>(</w:t>
      </w:r>
      <w:r w:rsidR="000D0844" w:rsidRPr="00295AFF">
        <w:rPr>
          <w:rFonts w:eastAsia="標楷體"/>
          <w:lang w:eastAsia="zh-TW"/>
        </w:rPr>
        <w:t>Fig. 1</w:t>
      </w:r>
      <w:r w:rsidR="000D0844" w:rsidRPr="00295AFF">
        <w:rPr>
          <w:rFonts w:eastAsia="標楷體"/>
        </w:rPr>
        <w:t>)</w:t>
      </w:r>
      <w:r w:rsidRPr="00295AFF">
        <w:rPr>
          <w:rFonts w:eastAsia="標楷體"/>
        </w:rPr>
        <w:t>, displacing substrate dsDNA, as confirmed by competitive binding assays. Notably, the DM foldamer adopts an M-</w:t>
      </w:r>
      <w:proofErr w:type="spellStart"/>
      <w:r w:rsidRPr="00295AFF">
        <w:rPr>
          <w:rFonts w:eastAsia="標楷體"/>
        </w:rPr>
        <w:t>exo</w:t>
      </w:r>
      <w:proofErr w:type="spellEnd"/>
      <w:r w:rsidRPr="00295AFF">
        <w:rPr>
          <w:rFonts w:eastAsia="標楷體"/>
        </w:rPr>
        <w:t xml:space="preserve"> (minus helicity, left-handed) helical conformation, distinct from the natural P-</w:t>
      </w:r>
      <w:proofErr w:type="spellStart"/>
      <w:r w:rsidRPr="00295AFF">
        <w:rPr>
          <w:rFonts w:eastAsia="標楷體"/>
        </w:rPr>
        <w:t>exo</w:t>
      </w:r>
      <w:proofErr w:type="spellEnd"/>
      <w:r w:rsidRPr="00295AFF">
        <w:rPr>
          <w:rFonts w:eastAsia="標楷體"/>
        </w:rPr>
        <w:t xml:space="preserve"> (plus helicity, right-handed) helicity of B-form dsDNA, as validated by circular dichroism spectroscopy. M-</w:t>
      </w:r>
      <w:proofErr w:type="spellStart"/>
      <w:r w:rsidRPr="00295AFF">
        <w:rPr>
          <w:rFonts w:eastAsia="標楷體"/>
        </w:rPr>
        <w:t>exo</w:t>
      </w:r>
      <w:proofErr w:type="spellEnd"/>
      <w:r w:rsidRPr="00295AFF">
        <w:rPr>
          <w:rFonts w:eastAsia="標楷體"/>
        </w:rPr>
        <w:t xml:space="preserve"> foldamers exhibit stronger inhibitory activity than their P-</w:t>
      </w:r>
      <w:proofErr w:type="spellStart"/>
      <w:r w:rsidRPr="00295AFF">
        <w:rPr>
          <w:rFonts w:eastAsia="標楷體"/>
        </w:rPr>
        <w:t>exo</w:t>
      </w:r>
      <w:proofErr w:type="spellEnd"/>
      <w:r w:rsidRPr="00295AFF">
        <w:rPr>
          <w:rFonts w:eastAsia="標楷體"/>
        </w:rPr>
        <w:t xml:space="preserve"> counterparts, potentially minimizing off-target interactions with normal B-DNA</w:t>
      </w:r>
      <w:r w:rsidR="000D0844">
        <w:rPr>
          <w:rFonts w:eastAsia="標楷體"/>
        </w:rPr>
        <w:t xml:space="preserve"> (</w:t>
      </w:r>
      <w:r w:rsidR="000D0844" w:rsidRPr="00295AFF">
        <w:rPr>
          <w:rFonts w:eastAsia="標楷體"/>
        </w:rPr>
        <w:t>P-</w:t>
      </w:r>
      <w:proofErr w:type="spellStart"/>
      <w:r w:rsidR="000D0844" w:rsidRPr="00295AFF">
        <w:rPr>
          <w:rFonts w:eastAsia="標楷體"/>
        </w:rPr>
        <w:t>exo</w:t>
      </w:r>
      <w:proofErr w:type="spellEnd"/>
      <w:r w:rsidR="000D0844">
        <w:rPr>
          <w:rFonts w:eastAsia="標楷體"/>
        </w:rPr>
        <w:t xml:space="preserve"> </w:t>
      </w:r>
      <w:r w:rsidR="000D0844" w:rsidRPr="00295AFF">
        <w:rPr>
          <w:rFonts w:eastAsia="標楷體"/>
        </w:rPr>
        <w:t>helicity</w:t>
      </w:r>
      <w:r w:rsidR="000D0844">
        <w:rPr>
          <w:rFonts w:eastAsia="標楷體"/>
        </w:rPr>
        <w:t>)</w:t>
      </w:r>
      <w:r w:rsidRPr="00295AFF">
        <w:rPr>
          <w:rFonts w:eastAsia="標楷體"/>
        </w:rPr>
        <w:t>–binding proteins. These findings provide the first structural framework for understanding DM foldamer–protein recognition and establish a foundation for the rational design of selective TREX1 inhibitors in cancer immunotherapy.</w:t>
      </w:r>
    </w:p>
    <w:p w14:paraId="785C1AB6" w14:textId="2EFFCCA2" w:rsidR="005F37FD" w:rsidRDefault="005F37FD"/>
    <w:p w14:paraId="6E3144EF" w14:textId="77777777" w:rsidR="00295AFF" w:rsidRDefault="00295AFF"/>
    <w:p w14:paraId="2C71B680" w14:textId="022A0708" w:rsidR="00A738BF" w:rsidRDefault="00B4723B">
      <w:pPr>
        <w:jc w:val="center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4278B" wp14:editId="39519D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47EE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F14740">
        <w:rPr>
          <w:noProof/>
        </w:rPr>
        <w:drawing>
          <wp:inline distT="0" distB="0" distL="0" distR="0" wp14:anchorId="78A93E21" wp14:editId="7D62A9DC">
            <wp:extent cx="5068596" cy="212419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619" cy="2132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0D8DE" w14:textId="6AE4FB50" w:rsidR="00A738BF" w:rsidRDefault="00A30F49" w:rsidP="005F37FD">
      <w:pPr>
        <w:pStyle w:val="6"/>
      </w:pPr>
      <w:r>
        <w:rPr>
          <w:b/>
        </w:rPr>
        <w:t>Figure 1</w:t>
      </w:r>
      <w:r>
        <w:t xml:space="preserve">. </w:t>
      </w:r>
      <w:r w:rsidR="00295AFF" w:rsidRPr="00295AFF">
        <w:rPr>
          <w:rFonts w:eastAsia="新細明體"/>
          <w:lang w:eastAsia="zh-TW"/>
        </w:rPr>
        <w:t>Crystal structure of TREX1-DM foldamer complex</w:t>
      </w:r>
      <w:r w:rsidRPr="00295AFF">
        <w:t>.</w:t>
      </w:r>
    </w:p>
    <w:p w14:paraId="598180B3" w14:textId="732E8420" w:rsidR="00F339D6" w:rsidRDefault="00F339D6">
      <w:pPr>
        <w:rPr>
          <w:lang w:eastAsia="cs-CZ"/>
        </w:rPr>
      </w:pPr>
    </w:p>
    <w:p w14:paraId="5A8FB0D7" w14:textId="77777777" w:rsidR="00295AFF" w:rsidRDefault="00295AFF">
      <w:pPr>
        <w:rPr>
          <w:lang w:eastAsia="cs-CZ"/>
        </w:rPr>
      </w:pPr>
    </w:p>
    <w:p w14:paraId="67D4568C" w14:textId="6002B1B1" w:rsidR="000D0844" w:rsidRPr="00BA5137" w:rsidRDefault="000D0844" w:rsidP="000D0844">
      <w:pPr>
        <w:rPr>
          <w:sz w:val="18"/>
          <w:szCs w:val="18"/>
        </w:rPr>
      </w:pPr>
      <w:r w:rsidRPr="00BA5137">
        <w:rPr>
          <w:rFonts w:eastAsia="新細明體"/>
          <w:sz w:val="18"/>
          <w:szCs w:val="18"/>
          <w:lang w:eastAsia="zh-TW"/>
        </w:rPr>
        <w:t>[1]</w:t>
      </w:r>
      <w:r w:rsidRPr="00BA5137">
        <w:rPr>
          <w:rFonts w:eastAsia="新細明體"/>
          <w:sz w:val="18"/>
          <w:szCs w:val="18"/>
          <w:lang w:eastAsia="zh-TW"/>
        </w:rPr>
        <w:t xml:space="preserve"> </w:t>
      </w:r>
      <w:proofErr w:type="spellStart"/>
      <w:r w:rsidRPr="00BA5137">
        <w:rPr>
          <w:sz w:val="18"/>
          <w:szCs w:val="18"/>
          <w:lang w:eastAsia="cs-CZ"/>
        </w:rPr>
        <w:t>Ziach</w:t>
      </w:r>
      <w:proofErr w:type="spellEnd"/>
      <w:r w:rsidRPr="00BA5137">
        <w:rPr>
          <w:sz w:val="18"/>
          <w:szCs w:val="18"/>
          <w:lang w:eastAsia="cs-CZ"/>
        </w:rPr>
        <w:t>, K.</w:t>
      </w:r>
      <w:proofErr w:type="gramStart"/>
      <w:r w:rsidRPr="00BA5137">
        <w:rPr>
          <w:sz w:val="18"/>
          <w:szCs w:val="18"/>
          <w:lang w:eastAsia="cs-CZ"/>
        </w:rPr>
        <w:t>;  Chollet</w:t>
      </w:r>
      <w:proofErr w:type="gramEnd"/>
      <w:r w:rsidRPr="00BA5137">
        <w:rPr>
          <w:sz w:val="18"/>
          <w:szCs w:val="18"/>
          <w:lang w:eastAsia="cs-CZ"/>
        </w:rPr>
        <w:t xml:space="preserve">, C.;  </w:t>
      </w:r>
      <w:proofErr w:type="spellStart"/>
      <w:r w:rsidRPr="00BA5137">
        <w:rPr>
          <w:sz w:val="18"/>
          <w:szCs w:val="18"/>
          <w:lang w:eastAsia="cs-CZ"/>
        </w:rPr>
        <w:t>Parissi</w:t>
      </w:r>
      <w:proofErr w:type="spellEnd"/>
      <w:r w:rsidRPr="00BA5137">
        <w:rPr>
          <w:sz w:val="18"/>
          <w:szCs w:val="18"/>
          <w:lang w:eastAsia="cs-CZ"/>
        </w:rPr>
        <w:t xml:space="preserve">, V.;  Prabhakaran, P.;  </w:t>
      </w:r>
      <w:proofErr w:type="spellStart"/>
      <w:r w:rsidRPr="00BA5137">
        <w:rPr>
          <w:sz w:val="18"/>
          <w:szCs w:val="18"/>
          <w:lang w:eastAsia="cs-CZ"/>
        </w:rPr>
        <w:t>Marchivie</w:t>
      </w:r>
      <w:proofErr w:type="spellEnd"/>
      <w:r w:rsidRPr="00BA5137">
        <w:rPr>
          <w:sz w:val="18"/>
          <w:szCs w:val="18"/>
          <w:lang w:eastAsia="cs-CZ"/>
        </w:rPr>
        <w:t xml:space="preserve">, M.;  </w:t>
      </w:r>
      <w:proofErr w:type="spellStart"/>
      <w:r w:rsidRPr="00BA5137">
        <w:rPr>
          <w:sz w:val="18"/>
          <w:szCs w:val="18"/>
          <w:lang w:eastAsia="cs-CZ"/>
        </w:rPr>
        <w:t>Corvaglia</w:t>
      </w:r>
      <w:proofErr w:type="spellEnd"/>
      <w:r w:rsidRPr="00BA5137">
        <w:rPr>
          <w:sz w:val="18"/>
          <w:szCs w:val="18"/>
          <w:lang w:eastAsia="cs-CZ"/>
        </w:rPr>
        <w:t xml:space="preserve">, V.;  Bose, P. P.;  Laxmi-Reddy, K.;  </w:t>
      </w:r>
      <w:proofErr w:type="spellStart"/>
      <w:r w:rsidRPr="00BA5137">
        <w:rPr>
          <w:sz w:val="18"/>
          <w:szCs w:val="18"/>
          <w:lang w:eastAsia="cs-CZ"/>
        </w:rPr>
        <w:t>Godde</w:t>
      </w:r>
      <w:proofErr w:type="spellEnd"/>
      <w:r w:rsidRPr="00BA5137">
        <w:rPr>
          <w:sz w:val="18"/>
          <w:szCs w:val="18"/>
          <w:lang w:eastAsia="cs-CZ"/>
        </w:rPr>
        <w:t xml:space="preserve">, F.;  </w:t>
      </w:r>
      <w:proofErr w:type="spellStart"/>
      <w:r w:rsidRPr="00BA5137">
        <w:rPr>
          <w:sz w:val="18"/>
          <w:szCs w:val="18"/>
          <w:lang w:eastAsia="cs-CZ"/>
        </w:rPr>
        <w:t>Schmitter</w:t>
      </w:r>
      <w:proofErr w:type="spellEnd"/>
      <w:r w:rsidRPr="00BA5137">
        <w:rPr>
          <w:sz w:val="18"/>
          <w:szCs w:val="18"/>
          <w:lang w:eastAsia="cs-CZ"/>
        </w:rPr>
        <w:t xml:space="preserve">, J. M.;  </w:t>
      </w:r>
      <w:proofErr w:type="spellStart"/>
      <w:r w:rsidRPr="00BA5137">
        <w:rPr>
          <w:sz w:val="18"/>
          <w:szCs w:val="18"/>
          <w:lang w:eastAsia="cs-CZ"/>
        </w:rPr>
        <w:t>Chaignepain</w:t>
      </w:r>
      <w:proofErr w:type="spellEnd"/>
      <w:r w:rsidRPr="00BA5137">
        <w:rPr>
          <w:sz w:val="18"/>
          <w:szCs w:val="18"/>
          <w:lang w:eastAsia="cs-CZ"/>
        </w:rPr>
        <w:t xml:space="preserve">, S.;  </w:t>
      </w:r>
      <w:proofErr w:type="spellStart"/>
      <w:r w:rsidRPr="00BA5137">
        <w:rPr>
          <w:sz w:val="18"/>
          <w:szCs w:val="18"/>
          <w:lang w:eastAsia="cs-CZ"/>
        </w:rPr>
        <w:t>Pourquier</w:t>
      </w:r>
      <w:proofErr w:type="spellEnd"/>
      <w:r w:rsidRPr="00BA5137">
        <w:rPr>
          <w:sz w:val="18"/>
          <w:szCs w:val="18"/>
          <w:lang w:eastAsia="cs-CZ"/>
        </w:rPr>
        <w:t xml:space="preserve">, P.; </w:t>
      </w:r>
      <w:proofErr w:type="spellStart"/>
      <w:r w:rsidRPr="00BA5137">
        <w:rPr>
          <w:sz w:val="18"/>
          <w:szCs w:val="18"/>
          <w:lang w:eastAsia="cs-CZ"/>
        </w:rPr>
        <w:t>Huc</w:t>
      </w:r>
      <w:proofErr w:type="spellEnd"/>
      <w:r w:rsidRPr="00BA5137">
        <w:rPr>
          <w:sz w:val="18"/>
          <w:szCs w:val="18"/>
          <w:lang w:eastAsia="cs-CZ"/>
        </w:rPr>
        <w:t xml:space="preserve">, I., </w:t>
      </w:r>
      <w:r w:rsidR="00D340C5">
        <w:rPr>
          <w:sz w:val="18"/>
          <w:szCs w:val="18"/>
          <w:lang w:eastAsia="cs-CZ"/>
        </w:rPr>
        <w:t>(</w:t>
      </w:r>
      <w:r w:rsidR="00D340C5" w:rsidRPr="00BA5137">
        <w:rPr>
          <w:sz w:val="18"/>
          <w:szCs w:val="18"/>
          <w:lang w:eastAsia="cs-CZ"/>
        </w:rPr>
        <w:t>2018</w:t>
      </w:r>
      <w:r w:rsidR="00D340C5">
        <w:rPr>
          <w:sz w:val="18"/>
          <w:szCs w:val="18"/>
          <w:lang w:eastAsia="cs-CZ"/>
        </w:rPr>
        <w:t xml:space="preserve">), </w:t>
      </w:r>
      <w:r w:rsidRPr="00BA5137">
        <w:rPr>
          <w:sz w:val="18"/>
          <w:szCs w:val="18"/>
          <w:lang w:eastAsia="cs-CZ"/>
        </w:rPr>
        <w:t>Nat Chem, 10 (5), 511-518.</w:t>
      </w:r>
      <w:r w:rsidRPr="00BA5137">
        <w:rPr>
          <w:sz w:val="18"/>
          <w:szCs w:val="18"/>
        </w:rPr>
        <w:t xml:space="preserve"> </w:t>
      </w:r>
    </w:p>
    <w:p w14:paraId="049DE226" w14:textId="1A04E479" w:rsidR="000D0844" w:rsidRPr="00BA5137" w:rsidRDefault="000D0844" w:rsidP="000D0844">
      <w:pPr>
        <w:rPr>
          <w:sz w:val="18"/>
          <w:szCs w:val="18"/>
          <w:lang w:eastAsia="cs-CZ"/>
        </w:rPr>
      </w:pPr>
      <w:r w:rsidRPr="00BA5137">
        <w:rPr>
          <w:sz w:val="18"/>
          <w:szCs w:val="18"/>
        </w:rPr>
        <w:t xml:space="preserve">[2] </w:t>
      </w:r>
      <w:proofErr w:type="spellStart"/>
      <w:r w:rsidRPr="00BA5137">
        <w:rPr>
          <w:sz w:val="18"/>
          <w:szCs w:val="18"/>
          <w:lang w:eastAsia="cs-CZ"/>
        </w:rPr>
        <w:t>Corvaglia</w:t>
      </w:r>
      <w:proofErr w:type="spellEnd"/>
      <w:r w:rsidRPr="00BA5137">
        <w:rPr>
          <w:sz w:val="18"/>
          <w:szCs w:val="18"/>
          <w:lang w:eastAsia="cs-CZ"/>
        </w:rPr>
        <w:t>, V.</w:t>
      </w:r>
      <w:proofErr w:type="gramStart"/>
      <w:r w:rsidRPr="00BA5137">
        <w:rPr>
          <w:sz w:val="18"/>
          <w:szCs w:val="18"/>
          <w:lang w:eastAsia="cs-CZ"/>
        </w:rPr>
        <w:t xml:space="preserve">;  </w:t>
      </w:r>
      <w:proofErr w:type="spellStart"/>
      <w:r w:rsidRPr="00BA5137">
        <w:rPr>
          <w:sz w:val="18"/>
          <w:szCs w:val="18"/>
          <w:lang w:eastAsia="cs-CZ"/>
        </w:rPr>
        <w:t>Carbajo</w:t>
      </w:r>
      <w:proofErr w:type="spellEnd"/>
      <w:proofErr w:type="gramEnd"/>
      <w:r w:rsidRPr="00BA5137">
        <w:rPr>
          <w:sz w:val="18"/>
          <w:szCs w:val="18"/>
          <w:lang w:eastAsia="cs-CZ"/>
        </w:rPr>
        <w:t xml:space="preserve">, D.;  Prabhakaran, P.;  </w:t>
      </w:r>
      <w:proofErr w:type="spellStart"/>
      <w:r w:rsidRPr="00BA5137">
        <w:rPr>
          <w:sz w:val="18"/>
          <w:szCs w:val="18"/>
          <w:lang w:eastAsia="cs-CZ"/>
        </w:rPr>
        <w:t>Ziach</w:t>
      </w:r>
      <w:proofErr w:type="spellEnd"/>
      <w:r w:rsidRPr="00BA5137">
        <w:rPr>
          <w:sz w:val="18"/>
          <w:szCs w:val="18"/>
          <w:lang w:eastAsia="cs-CZ"/>
        </w:rPr>
        <w:t xml:space="preserve">, K.;  Mandal, P. K.;  Dos Santos, V.;  </w:t>
      </w:r>
      <w:proofErr w:type="spellStart"/>
      <w:r w:rsidRPr="00BA5137">
        <w:rPr>
          <w:sz w:val="18"/>
          <w:szCs w:val="18"/>
          <w:lang w:eastAsia="cs-CZ"/>
        </w:rPr>
        <w:t>Legeay</w:t>
      </w:r>
      <w:proofErr w:type="spellEnd"/>
      <w:r w:rsidRPr="00BA5137">
        <w:rPr>
          <w:sz w:val="18"/>
          <w:szCs w:val="18"/>
          <w:lang w:eastAsia="cs-CZ"/>
        </w:rPr>
        <w:t xml:space="preserve">, C.;  Vogel, R.;  </w:t>
      </w:r>
      <w:proofErr w:type="spellStart"/>
      <w:r w:rsidRPr="00BA5137">
        <w:rPr>
          <w:sz w:val="18"/>
          <w:szCs w:val="18"/>
          <w:lang w:eastAsia="cs-CZ"/>
        </w:rPr>
        <w:t>Parissi</w:t>
      </w:r>
      <w:proofErr w:type="spellEnd"/>
      <w:r w:rsidRPr="00BA5137">
        <w:rPr>
          <w:sz w:val="18"/>
          <w:szCs w:val="18"/>
          <w:lang w:eastAsia="cs-CZ"/>
        </w:rPr>
        <w:t xml:space="preserve">, V.;  </w:t>
      </w:r>
      <w:proofErr w:type="spellStart"/>
      <w:r w:rsidRPr="00BA5137">
        <w:rPr>
          <w:sz w:val="18"/>
          <w:szCs w:val="18"/>
          <w:lang w:eastAsia="cs-CZ"/>
        </w:rPr>
        <w:t>Pourquier</w:t>
      </w:r>
      <w:proofErr w:type="spellEnd"/>
      <w:r w:rsidRPr="00BA5137">
        <w:rPr>
          <w:sz w:val="18"/>
          <w:szCs w:val="18"/>
          <w:lang w:eastAsia="cs-CZ"/>
        </w:rPr>
        <w:t xml:space="preserve">, P.; </w:t>
      </w:r>
      <w:proofErr w:type="spellStart"/>
      <w:r w:rsidRPr="00BA5137">
        <w:rPr>
          <w:sz w:val="18"/>
          <w:szCs w:val="18"/>
          <w:lang w:eastAsia="cs-CZ"/>
        </w:rPr>
        <w:t>Huc</w:t>
      </w:r>
      <w:proofErr w:type="spellEnd"/>
      <w:r w:rsidRPr="00BA5137">
        <w:rPr>
          <w:sz w:val="18"/>
          <w:szCs w:val="18"/>
          <w:lang w:eastAsia="cs-CZ"/>
        </w:rPr>
        <w:t xml:space="preserve">, I., </w:t>
      </w:r>
      <w:r w:rsidR="00D340C5">
        <w:rPr>
          <w:sz w:val="18"/>
          <w:szCs w:val="18"/>
          <w:lang w:eastAsia="cs-CZ"/>
        </w:rPr>
        <w:t>(</w:t>
      </w:r>
      <w:r w:rsidR="00D340C5" w:rsidRPr="00BA5137">
        <w:rPr>
          <w:sz w:val="18"/>
          <w:szCs w:val="18"/>
          <w:lang w:eastAsia="cs-CZ"/>
        </w:rPr>
        <w:t>2019</w:t>
      </w:r>
      <w:r w:rsidR="00D340C5">
        <w:rPr>
          <w:sz w:val="18"/>
          <w:szCs w:val="18"/>
          <w:lang w:eastAsia="cs-CZ"/>
        </w:rPr>
        <w:t xml:space="preserve">), </w:t>
      </w:r>
      <w:r w:rsidRPr="00BA5137">
        <w:rPr>
          <w:sz w:val="18"/>
          <w:szCs w:val="18"/>
          <w:lang w:eastAsia="cs-CZ"/>
        </w:rPr>
        <w:t>Nucleic Acids Res, 47 (11), 5511-5521.</w:t>
      </w:r>
    </w:p>
    <w:p w14:paraId="78FC65AE" w14:textId="50580362" w:rsidR="000D0844" w:rsidRPr="00BA5137" w:rsidRDefault="00BA5137" w:rsidP="000D0844">
      <w:pPr>
        <w:rPr>
          <w:sz w:val="18"/>
          <w:szCs w:val="18"/>
          <w:lang w:eastAsia="cs-CZ"/>
        </w:rPr>
      </w:pPr>
      <w:r w:rsidRPr="00BA5137">
        <w:rPr>
          <w:sz w:val="18"/>
          <w:szCs w:val="18"/>
        </w:rPr>
        <w:t>[3]</w:t>
      </w:r>
      <w:r w:rsidRPr="00BA5137">
        <w:rPr>
          <w:sz w:val="18"/>
          <w:szCs w:val="18"/>
        </w:rPr>
        <w:t xml:space="preserve"> </w:t>
      </w:r>
      <w:proofErr w:type="spellStart"/>
      <w:r w:rsidR="000D0844" w:rsidRPr="00BA5137">
        <w:rPr>
          <w:sz w:val="18"/>
          <w:szCs w:val="18"/>
          <w:lang w:eastAsia="cs-CZ"/>
        </w:rPr>
        <w:t>Tani</w:t>
      </w:r>
      <w:proofErr w:type="spellEnd"/>
      <w:r w:rsidR="000D0844" w:rsidRPr="00BA5137">
        <w:rPr>
          <w:sz w:val="18"/>
          <w:szCs w:val="18"/>
          <w:lang w:eastAsia="cs-CZ"/>
        </w:rPr>
        <w:t xml:space="preserve">, T.;  </w:t>
      </w:r>
      <w:proofErr w:type="spellStart"/>
      <w:r w:rsidR="000D0844" w:rsidRPr="00BA5137">
        <w:rPr>
          <w:sz w:val="18"/>
          <w:szCs w:val="18"/>
          <w:lang w:eastAsia="cs-CZ"/>
        </w:rPr>
        <w:t>Mathsyaraja</w:t>
      </w:r>
      <w:proofErr w:type="spellEnd"/>
      <w:r w:rsidR="000D0844" w:rsidRPr="00BA5137">
        <w:rPr>
          <w:sz w:val="18"/>
          <w:szCs w:val="18"/>
          <w:lang w:eastAsia="cs-CZ"/>
        </w:rPr>
        <w:t xml:space="preserve">, H.;  </w:t>
      </w:r>
      <w:proofErr w:type="spellStart"/>
      <w:r w:rsidR="000D0844" w:rsidRPr="00BA5137">
        <w:rPr>
          <w:sz w:val="18"/>
          <w:szCs w:val="18"/>
          <w:lang w:eastAsia="cs-CZ"/>
        </w:rPr>
        <w:t>Campisi</w:t>
      </w:r>
      <w:proofErr w:type="spellEnd"/>
      <w:r w:rsidR="000D0844" w:rsidRPr="00BA5137">
        <w:rPr>
          <w:sz w:val="18"/>
          <w:szCs w:val="18"/>
          <w:lang w:eastAsia="cs-CZ"/>
        </w:rPr>
        <w:t xml:space="preserve">, M.;  Li, Z. H.;  </w:t>
      </w:r>
      <w:proofErr w:type="spellStart"/>
      <w:r w:rsidR="000D0844" w:rsidRPr="00BA5137">
        <w:rPr>
          <w:sz w:val="18"/>
          <w:szCs w:val="18"/>
          <w:lang w:eastAsia="cs-CZ"/>
        </w:rPr>
        <w:t>Haratani</w:t>
      </w:r>
      <w:proofErr w:type="spellEnd"/>
      <w:r w:rsidR="000D0844" w:rsidRPr="00BA5137">
        <w:rPr>
          <w:sz w:val="18"/>
          <w:szCs w:val="18"/>
          <w:lang w:eastAsia="cs-CZ"/>
        </w:rPr>
        <w:t xml:space="preserve">, K.;  Fahey, C. G.;  Ota, K.;  Mahadevan, N. R.;  Shi, Y.;  Saito, S.;  Mizuno, K.;  Thai, T. C.;  Sasaki, N.;  Homme, M.;  Yusuf, C. F. B.;  </w:t>
      </w:r>
      <w:proofErr w:type="spellStart"/>
      <w:r w:rsidR="000D0844" w:rsidRPr="00BA5137">
        <w:rPr>
          <w:sz w:val="18"/>
          <w:szCs w:val="18"/>
          <w:lang w:eastAsia="cs-CZ"/>
        </w:rPr>
        <w:t>Kashishian</w:t>
      </w:r>
      <w:proofErr w:type="spellEnd"/>
      <w:r w:rsidR="000D0844" w:rsidRPr="00BA5137">
        <w:rPr>
          <w:sz w:val="18"/>
          <w:szCs w:val="18"/>
          <w:lang w:eastAsia="cs-CZ"/>
        </w:rPr>
        <w:t xml:space="preserve">, A.;  Panchal, J.;  Wang, M.;  Wolf, B. J.;  Barbie, T. U.;  </w:t>
      </w:r>
      <w:proofErr w:type="spellStart"/>
      <w:r w:rsidR="000D0844" w:rsidRPr="00BA5137">
        <w:rPr>
          <w:sz w:val="18"/>
          <w:szCs w:val="18"/>
          <w:lang w:eastAsia="cs-CZ"/>
        </w:rPr>
        <w:t>Paweletz</w:t>
      </w:r>
      <w:proofErr w:type="spellEnd"/>
      <w:r w:rsidR="000D0844" w:rsidRPr="00BA5137">
        <w:rPr>
          <w:sz w:val="18"/>
          <w:szCs w:val="18"/>
          <w:lang w:eastAsia="cs-CZ"/>
        </w:rPr>
        <w:t xml:space="preserve">, C. P.;  Gokhale, P. C.;  Liu, D.;  </w:t>
      </w:r>
      <w:proofErr w:type="spellStart"/>
      <w:r w:rsidR="000D0844" w:rsidRPr="00BA5137">
        <w:rPr>
          <w:sz w:val="18"/>
          <w:szCs w:val="18"/>
          <w:lang w:eastAsia="cs-CZ"/>
        </w:rPr>
        <w:t>Uppaluri</w:t>
      </w:r>
      <w:proofErr w:type="spellEnd"/>
      <w:r w:rsidR="000D0844" w:rsidRPr="00BA5137">
        <w:rPr>
          <w:sz w:val="18"/>
          <w:szCs w:val="18"/>
          <w:lang w:eastAsia="cs-CZ"/>
        </w:rPr>
        <w:t xml:space="preserve">, R.;  Kitajima, S.;  Cain, J.; Barbie, D. A., </w:t>
      </w:r>
      <w:r w:rsidR="00D340C5">
        <w:rPr>
          <w:sz w:val="18"/>
          <w:szCs w:val="18"/>
          <w:lang w:eastAsia="cs-CZ"/>
        </w:rPr>
        <w:t>(</w:t>
      </w:r>
      <w:r w:rsidR="00D340C5" w:rsidRPr="00BA5137">
        <w:rPr>
          <w:sz w:val="18"/>
          <w:szCs w:val="18"/>
          <w:lang w:eastAsia="cs-CZ"/>
        </w:rPr>
        <w:t>2024</w:t>
      </w:r>
      <w:r w:rsidR="00D340C5">
        <w:rPr>
          <w:sz w:val="18"/>
          <w:szCs w:val="18"/>
          <w:lang w:eastAsia="cs-CZ"/>
        </w:rPr>
        <w:t xml:space="preserve">), </w:t>
      </w:r>
      <w:r w:rsidR="000D0844" w:rsidRPr="00BA5137">
        <w:rPr>
          <w:sz w:val="18"/>
          <w:szCs w:val="18"/>
          <w:lang w:eastAsia="cs-CZ"/>
        </w:rPr>
        <w:t xml:space="preserve">Cancer </w:t>
      </w:r>
      <w:proofErr w:type="spellStart"/>
      <w:r w:rsidR="000D0844" w:rsidRPr="00BA5137">
        <w:rPr>
          <w:sz w:val="18"/>
          <w:szCs w:val="18"/>
          <w:lang w:eastAsia="cs-CZ"/>
        </w:rPr>
        <w:t>Discov</w:t>
      </w:r>
      <w:proofErr w:type="spellEnd"/>
      <w:r w:rsidR="000D0844" w:rsidRPr="00BA5137">
        <w:rPr>
          <w:sz w:val="18"/>
          <w:szCs w:val="18"/>
          <w:lang w:eastAsia="cs-CZ"/>
        </w:rPr>
        <w:t>, 14 (5), 752-765.</w:t>
      </w:r>
    </w:p>
    <w:sectPr w:rsidR="000D0844" w:rsidRPr="00BA5137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A443" w14:textId="77777777" w:rsidR="00CE1037" w:rsidRDefault="00CE1037">
      <w:pPr>
        <w:spacing w:after="0"/>
      </w:pPr>
      <w:r>
        <w:separator/>
      </w:r>
    </w:p>
  </w:endnote>
  <w:endnote w:type="continuationSeparator" w:id="0">
    <w:p w14:paraId="7F98C78B" w14:textId="77777777" w:rsidR="00CE1037" w:rsidRDefault="00CE10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B243" w14:textId="77777777" w:rsidR="00A738BF" w:rsidRDefault="00A30F49">
    <w:pPr>
      <w:pStyle w:val="a6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0C496DF" w14:textId="77777777" w:rsidR="00A738BF" w:rsidRDefault="00A738B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C64F" w14:textId="77777777" w:rsidR="00CE1037" w:rsidRDefault="00CE1037">
      <w:pPr>
        <w:spacing w:after="0"/>
      </w:pPr>
      <w:r>
        <w:separator/>
      </w:r>
    </w:p>
  </w:footnote>
  <w:footnote w:type="continuationSeparator" w:id="0">
    <w:p w14:paraId="4A36BA3D" w14:textId="77777777" w:rsidR="00CE1037" w:rsidRDefault="00CE10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AFF5" w14:textId="77777777" w:rsidR="00A738BF" w:rsidRDefault="00A30F49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5wfadv9pdze0nez0v15sws19s0dwsfpdt02&quot;&gt;My EndNote Library&lt;record-ids&gt;&lt;item&gt;71&lt;/item&gt;&lt;/record-ids&gt;&lt;/item&gt;&lt;item db-id=&quot;exp2dpvvlrvftwepw9gv2dzzwpv5vv5tr0ww&quot;&gt;My EndNote Library_Foldamer&lt;record-ids&gt;&lt;item&gt;14&lt;/item&gt;&lt;item&gt;15&lt;/item&gt;&lt;/record-ids&gt;&lt;/item&gt;&lt;/Libraries&gt;"/>
  </w:docVars>
  <w:rsids>
    <w:rsidRoot w:val="00A738BF"/>
    <w:rsid w:val="000A4815"/>
    <w:rsid w:val="000D0844"/>
    <w:rsid w:val="000F744B"/>
    <w:rsid w:val="00191CF2"/>
    <w:rsid w:val="001E3875"/>
    <w:rsid w:val="00295AFF"/>
    <w:rsid w:val="005F37FD"/>
    <w:rsid w:val="0085377D"/>
    <w:rsid w:val="00892AD0"/>
    <w:rsid w:val="00945DA6"/>
    <w:rsid w:val="00A30F49"/>
    <w:rsid w:val="00A738BF"/>
    <w:rsid w:val="00B4723B"/>
    <w:rsid w:val="00BA5137"/>
    <w:rsid w:val="00C162E1"/>
    <w:rsid w:val="00C965BF"/>
    <w:rsid w:val="00CC0C41"/>
    <w:rsid w:val="00CC12F1"/>
    <w:rsid w:val="00CE1037"/>
    <w:rsid w:val="00D340C5"/>
    <w:rsid w:val="00D63004"/>
    <w:rsid w:val="00DE7AF3"/>
    <w:rsid w:val="00F14740"/>
    <w:rsid w:val="00F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27B0F"/>
  <w15:docId w15:val="{69C001B6-B204-4426-AFF4-6BD17EF7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75"/>
    <w:pPr>
      <w:suppressAutoHyphens/>
      <w:spacing w:after="120"/>
      <w:jc w:val="both"/>
    </w:pPr>
    <w:rPr>
      <w:rFonts w:eastAsia="Times New Roman"/>
      <w:lang w:val="en-GB"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標題 2 字元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標題 3 字元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標題 4 字元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HTML 位址 字元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標題 5 字元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標題 6 字元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頁首 字元"/>
    <w:link w:val="a4"/>
    <w:uiPriority w:val="99"/>
    <w:qFormat/>
    <w:rsid w:val="00D13351"/>
    <w:rPr>
      <w:lang w:val="en-GB" w:eastAsia="de-DE"/>
    </w:rPr>
  </w:style>
  <w:style w:type="character" w:customStyle="1" w:styleId="a5">
    <w:name w:val="頁尾 字元"/>
    <w:link w:val="a6"/>
    <w:uiPriority w:val="99"/>
    <w:qFormat/>
    <w:rsid w:val="00D13351"/>
    <w:rPr>
      <w:lang w:val="en-GB" w:eastAsia="de-DE"/>
    </w:rPr>
  </w:style>
  <w:style w:type="character" w:customStyle="1" w:styleId="a7">
    <w:name w:val="註解方塊文字 字元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1E3875"/>
    <w:pPr>
      <w:spacing w:after="0"/>
      <w:jc w:val="center"/>
    </w:pPr>
    <w:rPr>
      <w:noProof/>
      <w:lang w:val="de-DE"/>
    </w:rPr>
  </w:style>
  <w:style w:type="character" w:customStyle="1" w:styleId="EndNoteBibliographyTitle0">
    <w:name w:val="EndNote Bibliography Title 字元"/>
    <w:basedOn w:val="a0"/>
    <w:link w:val="EndNoteBibliographyTitle"/>
    <w:rsid w:val="001E3875"/>
    <w:rPr>
      <w:rFonts w:eastAsia="Times New Roman"/>
      <w:noProof/>
      <w:lang w:val="de-DE" w:eastAsia="de-DE"/>
    </w:rPr>
  </w:style>
  <w:style w:type="paragraph" w:customStyle="1" w:styleId="EndNoteBibliography">
    <w:name w:val="EndNote Bibliography"/>
    <w:basedOn w:val="a"/>
    <w:link w:val="EndNoteBibliography0"/>
    <w:rsid w:val="001E3875"/>
    <w:rPr>
      <w:noProof/>
      <w:lang w:val="de-DE"/>
    </w:rPr>
  </w:style>
  <w:style w:type="character" w:customStyle="1" w:styleId="EndNoteBibliography0">
    <w:name w:val="EndNote Bibliography 字元"/>
    <w:basedOn w:val="a0"/>
    <w:link w:val="EndNoteBibliography"/>
    <w:rsid w:val="001E3875"/>
    <w:rPr>
      <w:rFonts w:eastAsia="Times New Roman"/>
      <w:noProof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362D1-B9B2-4F29-99B6-534933C6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508</Words>
  <Characters>2899</Characters>
  <Application>Microsoft Office Word</Application>
  <DocSecurity>0</DocSecurity>
  <Lines>24</Lines>
  <Paragraphs>6</Paragraphs>
  <ScaleCrop>false</ScaleCrop>
  <Company>MFF UK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YYH</cp:lastModifiedBy>
  <cp:revision>7</cp:revision>
  <dcterms:created xsi:type="dcterms:W3CDTF">2025-04-30T03:51:00Z</dcterms:created>
  <dcterms:modified xsi:type="dcterms:W3CDTF">2025-04-30T09:10:00Z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47eeb361-930d-47ee-946a-a7b90dc8166b</vt:lpwstr>
  </property>
</Properties>
</file>